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71"/>
        <w:tblW w:w="11165" w:type="dxa"/>
        <w:tblLayout w:type="fixed"/>
        <w:tblLook w:val="04A0" w:firstRow="1" w:lastRow="0" w:firstColumn="1" w:lastColumn="0" w:noHBand="0" w:noVBand="1"/>
      </w:tblPr>
      <w:tblGrid>
        <w:gridCol w:w="5670"/>
        <w:gridCol w:w="5495"/>
      </w:tblGrid>
      <w:tr w:rsidR="003C0FBA" w:rsidRPr="00E52455" w:rsidTr="00891B5C">
        <w:trPr>
          <w:trHeight w:val="340"/>
        </w:trPr>
        <w:tc>
          <w:tcPr>
            <w:tcW w:w="5670" w:type="dxa"/>
            <w:shd w:val="clear" w:color="auto" w:fill="auto"/>
          </w:tcPr>
          <w:p w:rsidR="003C0FBA" w:rsidRPr="00E52455" w:rsidRDefault="003C0FBA" w:rsidP="00891B5C">
            <w:pPr>
              <w:pStyle w:val="a4"/>
              <w:rPr>
                <w:rFonts w:ascii="Times New Roman" w:hAnsi="Times New Roman"/>
                <w:sz w:val="16"/>
                <w:szCs w:val="16"/>
              </w:rPr>
            </w:pPr>
            <w:r w:rsidRPr="00E52455">
              <w:rPr>
                <w:rFonts w:ascii="Times New Roman" w:hAnsi="Times New Roman"/>
                <w:noProof/>
                <w:sz w:val="18"/>
                <w:szCs w:val="18"/>
                <w:lang w:eastAsia="ru-RU"/>
              </w:rPr>
              <w:drawing>
                <wp:inline distT="0" distB="0" distL="0" distR="0" wp14:anchorId="4CFBBFF4" wp14:editId="70FFE4C8">
                  <wp:extent cx="3114675" cy="1000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14675" cy="1000125"/>
                          </a:xfrm>
                          <a:prstGeom prst="rect">
                            <a:avLst/>
                          </a:prstGeom>
                          <a:noFill/>
                          <a:ln>
                            <a:noFill/>
                          </a:ln>
                        </pic:spPr>
                      </pic:pic>
                    </a:graphicData>
                  </a:graphic>
                </wp:inline>
              </w:drawing>
            </w:r>
          </w:p>
        </w:tc>
        <w:tc>
          <w:tcPr>
            <w:tcW w:w="5495" w:type="dxa"/>
            <w:shd w:val="clear" w:color="auto" w:fill="auto"/>
          </w:tcPr>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Вх. №__________________________________________</w:t>
            </w:r>
          </w:p>
          <w:p w:rsidR="003C0FBA" w:rsidRPr="00E52455"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_______________________________________________</w:t>
            </w:r>
          </w:p>
          <w:p w:rsidR="003C0FBA" w:rsidRPr="00E52455"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________________________________________________</w:t>
            </w:r>
          </w:p>
          <w:p w:rsidR="003C0FBA" w:rsidRPr="00E52455" w:rsidRDefault="003C0FBA" w:rsidP="00891B5C">
            <w:pPr>
              <w:pStyle w:val="a4"/>
              <w:rPr>
                <w:rFonts w:ascii="Times New Roman" w:hAnsi="Times New Roman"/>
                <w:sz w:val="16"/>
                <w:szCs w:val="16"/>
              </w:rPr>
            </w:pPr>
          </w:p>
        </w:tc>
      </w:tr>
      <w:tr w:rsidR="003C0FBA" w:rsidRPr="00E52455" w:rsidTr="00891B5C">
        <w:trPr>
          <w:trHeight w:val="340"/>
        </w:trPr>
        <w:tc>
          <w:tcPr>
            <w:tcW w:w="5670" w:type="dxa"/>
            <w:shd w:val="clear" w:color="auto" w:fill="auto"/>
          </w:tcPr>
          <w:p w:rsidR="003C0FBA" w:rsidRPr="00E52455"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Президенту Российской Федерации </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Владимиру Владимировичу Путину</w:t>
            </w:r>
          </w:p>
          <w:p w:rsidR="003C0FBA" w:rsidRPr="00E52455"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103132, Российская Федерация, г. Москва, ул. Ильинка, д.23</w:t>
            </w:r>
          </w:p>
          <w:p w:rsidR="003C0FBA" w:rsidRPr="00E52455" w:rsidRDefault="00891B5C" w:rsidP="00891B5C">
            <w:pPr>
              <w:pStyle w:val="a4"/>
              <w:rPr>
                <w:rFonts w:ascii="Times New Roman" w:hAnsi="Times New Roman"/>
                <w:sz w:val="16"/>
                <w:szCs w:val="16"/>
              </w:rPr>
            </w:pPr>
            <w:hyperlink r:id="rId6" w:history="1">
              <w:r w:rsidR="003C0FBA" w:rsidRPr="00E52455">
                <w:rPr>
                  <w:rStyle w:val="a3"/>
                  <w:rFonts w:ascii="Times New Roman" w:hAnsi="Times New Roman"/>
                  <w:sz w:val="16"/>
                  <w:szCs w:val="16"/>
                </w:rPr>
                <w:t>http://letters.kremlin.ru/letters/send</w:t>
              </w:r>
            </w:hyperlink>
          </w:p>
        </w:tc>
        <w:tc>
          <w:tcPr>
            <w:tcW w:w="5495" w:type="dxa"/>
            <w:shd w:val="clear" w:color="auto" w:fill="auto"/>
          </w:tcPr>
          <w:p w:rsidR="003C0FBA" w:rsidRPr="00E52455" w:rsidRDefault="003C0FBA" w:rsidP="00891B5C">
            <w:pPr>
              <w:pStyle w:val="a4"/>
              <w:ind w:right="-12"/>
              <w:jc w:val="right"/>
              <w:rPr>
                <w:rFonts w:ascii="Times New Roman" w:eastAsia="Times New Roman" w:hAnsi="Times New Roman"/>
                <w:sz w:val="16"/>
                <w:szCs w:val="16"/>
                <w:lang w:eastAsia="ru-RU"/>
              </w:rPr>
            </w:pPr>
            <w:r w:rsidRPr="00E52455">
              <w:rPr>
                <w:rFonts w:ascii="Times New Roman" w:eastAsia="Times New Roman" w:hAnsi="Times New Roman"/>
                <w:sz w:val="16"/>
                <w:szCs w:val="16"/>
                <w:lang w:eastAsia="ru-RU"/>
              </w:rPr>
              <w:t>.</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Депутатам Государственной Думы </w:t>
            </w:r>
            <w:r w:rsidRPr="00E52455">
              <w:rPr>
                <w:rFonts w:ascii="Times New Roman" w:hAnsi="Times New Roman"/>
                <w:sz w:val="16"/>
                <w:szCs w:val="16"/>
                <w:lang w:val="en-US"/>
              </w:rPr>
              <w:t>VIII</w:t>
            </w:r>
            <w:r w:rsidRPr="00E52455">
              <w:rPr>
                <w:rFonts w:ascii="Times New Roman" w:hAnsi="Times New Roman"/>
                <w:sz w:val="16"/>
                <w:szCs w:val="16"/>
              </w:rPr>
              <w:t xml:space="preserve"> созыва:</w:t>
            </w:r>
          </w:p>
          <w:p w:rsidR="003C0FBA" w:rsidRPr="00E52455" w:rsidRDefault="003C0FBA" w:rsidP="00891B5C">
            <w:pPr>
              <w:pStyle w:val="a4"/>
              <w:rPr>
                <w:rFonts w:ascii="Times New Roman" w:hAnsi="Times New Roman"/>
                <w:sz w:val="16"/>
                <w:szCs w:val="16"/>
                <w:u w:val="single"/>
              </w:rPr>
            </w:pPr>
            <w:r w:rsidRPr="00E52455">
              <w:rPr>
                <w:rFonts w:ascii="Times New Roman" w:hAnsi="Times New Roman"/>
                <w:sz w:val="16"/>
                <w:szCs w:val="16"/>
                <w:u w:val="single"/>
              </w:rPr>
              <w:t>Комитет ГД по информационной политике:</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Сергею Михайловичу Боярскому, Александру Андреевичу Ющенко, Антону Вадимовичу Горелкину, Олегу Анатольевичу Матвейчеву, Евгению Георгиевичу Попову, Антону Игоревичу Немкину, Антону Олеговичу Ткачеву, Андрею Николаевичу Свинцову</w:t>
            </w:r>
          </w:p>
          <w:p w:rsidR="003C0FBA" w:rsidRPr="00E52455"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103265, г. Москва, ул. Охотный ряд, д. 1</w:t>
            </w:r>
          </w:p>
          <w:p w:rsidR="003C0FBA" w:rsidRPr="00E52455" w:rsidRDefault="00891B5C" w:rsidP="00891B5C">
            <w:pPr>
              <w:pStyle w:val="a4"/>
              <w:rPr>
                <w:rFonts w:ascii="Times New Roman" w:hAnsi="Times New Roman"/>
                <w:sz w:val="16"/>
                <w:szCs w:val="16"/>
              </w:rPr>
            </w:pPr>
            <w:hyperlink r:id="rId7" w:history="1">
              <w:r w:rsidR="003C0FBA" w:rsidRPr="00E52455">
                <w:rPr>
                  <w:rStyle w:val="a3"/>
                  <w:rFonts w:ascii="Times New Roman" w:hAnsi="Times New Roman"/>
                  <w:sz w:val="16"/>
                  <w:szCs w:val="16"/>
                </w:rPr>
                <w:t>https://priemnaya.duma.gov.ru/ru/message/</w:t>
              </w:r>
            </w:hyperlink>
          </w:p>
        </w:tc>
      </w:tr>
      <w:tr w:rsidR="003C0FBA" w:rsidRPr="00E52455" w:rsidTr="00891B5C">
        <w:trPr>
          <w:trHeight w:val="340"/>
        </w:trPr>
        <w:tc>
          <w:tcPr>
            <w:tcW w:w="5670" w:type="dxa"/>
            <w:shd w:val="clear" w:color="auto" w:fill="auto"/>
          </w:tcPr>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Председателю Правительства РФ</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Михаилу Владимировичу Мишустину</w:t>
            </w:r>
          </w:p>
          <w:p w:rsidR="003C0FBA" w:rsidRPr="00E52455" w:rsidRDefault="003C0FBA" w:rsidP="00891B5C">
            <w:pPr>
              <w:pStyle w:val="a4"/>
              <w:rPr>
                <w:rFonts w:ascii="Times New Roman" w:hAnsi="Times New Roman"/>
                <w:i/>
                <w:color w:val="FF0000"/>
                <w:sz w:val="16"/>
                <w:szCs w:val="16"/>
              </w:rPr>
            </w:pPr>
            <w:r w:rsidRPr="00E52455">
              <w:rPr>
                <w:rFonts w:ascii="Times New Roman" w:hAnsi="Times New Roman"/>
                <w:sz w:val="16"/>
                <w:szCs w:val="16"/>
              </w:rPr>
              <w:t xml:space="preserve">103274, г. Москва, ул. Краснопресненская набережная, д. 2 </w:t>
            </w:r>
            <w:hyperlink r:id="rId8" w:history="1">
              <w:r w:rsidRPr="00E52455">
                <w:rPr>
                  <w:rStyle w:val="a3"/>
                  <w:rFonts w:ascii="Times New Roman" w:hAnsi="Times New Roman"/>
                  <w:sz w:val="16"/>
                  <w:szCs w:val="16"/>
                </w:rPr>
                <w:t>http://services.government.ru/letters/form</w:t>
              </w:r>
            </w:hyperlink>
            <w:r w:rsidRPr="00E52455">
              <w:rPr>
                <w:rFonts w:ascii="Times New Roman" w:hAnsi="Times New Roman"/>
                <w:sz w:val="16"/>
                <w:szCs w:val="16"/>
              </w:rPr>
              <w:t xml:space="preserve"> </w:t>
            </w:r>
          </w:p>
        </w:tc>
        <w:tc>
          <w:tcPr>
            <w:tcW w:w="5495" w:type="dxa"/>
            <w:shd w:val="clear" w:color="auto" w:fill="auto"/>
          </w:tcPr>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Депутатам Государственной Думы </w:t>
            </w:r>
            <w:r w:rsidRPr="00E52455">
              <w:rPr>
                <w:rFonts w:ascii="Times New Roman" w:hAnsi="Times New Roman"/>
                <w:sz w:val="16"/>
                <w:szCs w:val="16"/>
                <w:lang w:val="en-US"/>
              </w:rPr>
              <w:t>VIII</w:t>
            </w:r>
            <w:r w:rsidRPr="00E52455">
              <w:rPr>
                <w:rFonts w:ascii="Times New Roman" w:hAnsi="Times New Roman"/>
                <w:sz w:val="16"/>
                <w:szCs w:val="16"/>
              </w:rPr>
              <w:t xml:space="preserve"> созыва:</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u w:val="single"/>
              </w:rPr>
              <w:t>Комитет ГД по безопасности и противодействию коррупции</w:t>
            </w:r>
            <w:r w:rsidRPr="00E52455">
              <w:rPr>
                <w:rFonts w:ascii="Times New Roman" w:hAnsi="Times New Roman"/>
                <w:sz w:val="16"/>
                <w:szCs w:val="16"/>
              </w:rPr>
              <w:t>:</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Рахиму Азизбоевичу Азимову, Юрию Вячеславовичу Афонину, Андрею Константиновичу Луговому, Михаилу Евгеньевичу Старшинову, Эрнесту Абдуловичу Валееву, Анатолию Борисовичу Выборному, </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Ризвану Данияловичу Курбанову, Андрею Геннадьевичу Альшевскому, Бекхану Абудлхамидовичу Барахоеву, Роману Михайловичу Водянову, Абдулхакиму Кутбудиновичу Гаджиеву, Руслану Гаджиевичу Гаджиеву, Динару Загитовичу Гильмутдинову, Адаму Султановичу Делимханову, Николаю Николаевичу Езерскому, Роберту Ивановичу Кочиеву, Виктории Викторовне Николаевой, Дмитрию Ивановичу Савельеву, Бийсултану Султанбиевичу Хамзаеву, Михаилу Сергеевичу Шеремету, Адальби Люлевичу Шхагошеву</w:t>
            </w:r>
          </w:p>
          <w:p w:rsidR="003C0FBA" w:rsidRPr="00E52455"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103265, г. Москва, ул. Охотный ряд, д. 1</w:t>
            </w:r>
          </w:p>
          <w:p w:rsidR="003C0FBA" w:rsidRPr="00E52455" w:rsidRDefault="00891B5C" w:rsidP="00891B5C">
            <w:pPr>
              <w:pStyle w:val="a4"/>
              <w:rPr>
                <w:rFonts w:ascii="Times New Roman" w:hAnsi="Times New Roman"/>
                <w:sz w:val="16"/>
                <w:szCs w:val="16"/>
              </w:rPr>
            </w:pPr>
            <w:hyperlink r:id="rId9" w:history="1">
              <w:r w:rsidR="003C0FBA" w:rsidRPr="00E52455">
                <w:rPr>
                  <w:rStyle w:val="a3"/>
                  <w:rFonts w:ascii="Times New Roman" w:hAnsi="Times New Roman"/>
                  <w:sz w:val="16"/>
                  <w:szCs w:val="16"/>
                </w:rPr>
                <w:t>https://priemnaya.duma.gov.ru/ru/message/</w:t>
              </w:r>
            </w:hyperlink>
          </w:p>
        </w:tc>
      </w:tr>
      <w:tr w:rsidR="003C0FBA" w:rsidRPr="00E52455" w:rsidTr="00891B5C">
        <w:trPr>
          <w:trHeight w:val="340"/>
        </w:trPr>
        <w:tc>
          <w:tcPr>
            <w:tcW w:w="5670" w:type="dxa"/>
            <w:shd w:val="clear" w:color="auto" w:fill="auto"/>
          </w:tcPr>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Председателю Государственной Думы </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Вячеславу Викторовичу Володину</w:t>
            </w:r>
          </w:p>
          <w:p w:rsidR="003C0FBA" w:rsidRPr="00E52455"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103265, г. Москва, ул. Охотный ряд, д. 1</w:t>
            </w:r>
          </w:p>
          <w:p w:rsidR="003C0FBA" w:rsidRPr="00E52455" w:rsidRDefault="00891B5C" w:rsidP="00891B5C">
            <w:pPr>
              <w:pStyle w:val="a4"/>
              <w:rPr>
                <w:rStyle w:val="a3"/>
                <w:rFonts w:ascii="Times New Roman" w:hAnsi="Times New Roman"/>
                <w:sz w:val="16"/>
                <w:szCs w:val="16"/>
              </w:rPr>
            </w:pPr>
            <w:hyperlink r:id="rId10" w:history="1">
              <w:r w:rsidR="003C0FBA" w:rsidRPr="00E52455">
                <w:rPr>
                  <w:rStyle w:val="a3"/>
                  <w:rFonts w:ascii="Times New Roman" w:hAnsi="Times New Roman"/>
                  <w:sz w:val="16"/>
                  <w:szCs w:val="16"/>
                </w:rPr>
                <w:t>https://priemnaya.duma.gov.ru/ru/message/?d=99100829</w:t>
              </w:r>
            </w:hyperlink>
          </w:p>
          <w:p w:rsidR="003C0FBA" w:rsidRPr="00E52455" w:rsidRDefault="003C0FBA" w:rsidP="00891B5C">
            <w:pPr>
              <w:pStyle w:val="a4"/>
              <w:rPr>
                <w:rFonts w:ascii="Times New Roman" w:hAnsi="Times New Roman"/>
                <w:sz w:val="16"/>
                <w:szCs w:val="16"/>
              </w:rPr>
            </w:pPr>
          </w:p>
        </w:tc>
        <w:tc>
          <w:tcPr>
            <w:tcW w:w="5495" w:type="dxa"/>
            <w:shd w:val="clear" w:color="auto" w:fill="auto"/>
          </w:tcPr>
          <w:p w:rsidR="003C0FBA" w:rsidRDefault="003C0FBA" w:rsidP="00891B5C">
            <w:pPr>
              <w:pStyle w:val="a4"/>
              <w:rPr>
                <w:rFonts w:ascii="Times New Roman" w:hAnsi="Times New Roman"/>
                <w:sz w:val="16"/>
                <w:szCs w:val="16"/>
              </w:rPr>
            </w:pPr>
            <w:r w:rsidRPr="00E52455">
              <w:rPr>
                <w:rFonts w:ascii="Times New Roman" w:hAnsi="Times New Roman"/>
                <w:sz w:val="16"/>
                <w:szCs w:val="16"/>
              </w:rPr>
              <w:t xml:space="preserve">Министру юстиции РФ </w:t>
            </w:r>
            <w:r>
              <w:rPr>
                <w:rFonts w:ascii="Times New Roman" w:hAnsi="Times New Roman"/>
                <w:sz w:val="16"/>
                <w:szCs w:val="16"/>
              </w:rPr>
              <w:t xml:space="preserve">Константину Анатольевичу </w:t>
            </w:r>
            <w:r w:rsidRPr="00E52455">
              <w:rPr>
                <w:rFonts w:ascii="Times New Roman" w:hAnsi="Times New Roman"/>
                <w:sz w:val="16"/>
                <w:szCs w:val="16"/>
              </w:rPr>
              <w:t>Чуйченко</w:t>
            </w:r>
          </w:p>
          <w:p w:rsidR="003C0FBA"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103274,</w:t>
            </w:r>
            <w:r>
              <w:rPr>
                <w:rFonts w:ascii="Times New Roman" w:hAnsi="Times New Roman"/>
                <w:sz w:val="16"/>
                <w:szCs w:val="16"/>
              </w:rPr>
              <w:t xml:space="preserve"> </w:t>
            </w:r>
            <w:r w:rsidRPr="00E52455">
              <w:rPr>
                <w:rFonts w:ascii="Times New Roman" w:hAnsi="Times New Roman"/>
                <w:sz w:val="16"/>
                <w:szCs w:val="16"/>
              </w:rPr>
              <w:t>г. Москва, Краснопресненская набережная, д.2</w:t>
            </w:r>
          </w:p>
          <w:p w:rsidR="003C0FBA" w:rsidRPr="00E52455" w:rsidRDefault="00891B5C" w:rsidP="00891B5C">
            <w:pPr>
              <w:pStyle w:val="a4"/>
              <w:rPr>
                <w:rStyle w:val="a3"/>
                <w:rFonts w:ascii="Times New Roman" w:hAnsi="Times New Roman"/>
                <w:sz w:val="16"/>
                <w:szCs w:val="16"/>
              </w:rPr>
            </w:pPr>
            <w:hyperlink r:id="rId11" w:history="1">
              <w:r w:rsidR="003C0FBA" w:rsidRPr="00E52455">
                <w:rPr>
                  <w:rStyle w:val="a3"/>
                  <w:rFonts w:ascii="Times New Roman" w:hAnsi="Times New Roman"/>
                  <w:sz w:val="16"/>
                  <w:szCs w:val="16"/>
                </w:rPr>
                <w:t>http://services.government.ru/letters/form/</w:t>
              </w:r>
            </w:hyperlink>
          </w:p>
          <w:p w:rsidR="003C0FBA" w:rsidRPr="00E52455" w:rsidRDefault="003C0FBA" w:rsidP="00891B5C">
            <w:pPr>
              <w:pStyle w:val="a4"/>
              <w:rPr>
                <w:rFonts w:ascii="Times New Roman" w:hAnsi="Times New Roman"/>
                <w:sz w:val="16"/>
                <w:szCs w:val="16"/>
              </w:rPr>
            </w:pPr>
          </w:p>
        </w:tc>
      </w:tr>
      <w:tr w:rsidR="003C0FBA" w:rsidRPr="00E52455" w:rsidTr="00891B5C">
        <w:trPr>
          <w:trHeight w:val="592"/>
        </w:trPr>
        <w:tc>
          <w:tcPr>
            <w:tcW w:w="5670" w:type="dxa"/>
            <w:shd w:val="clear" w:color="auto" w:fill="auto"/>
          </w:tcPr>
          <w:p w:rsidR="003C0FBA" w:rsidRPr="00E52455" w:rsidRDefault="003C0FBA" w:rsidP="00891B5C">
            <w:pPr>
              <w:pStyle w:val="a4"/>
              <w:rPr>
                <w:rFonts w:ascii="Times New Roman" w:hAnsi="Times New Roman"/>
                <w:sz w:val="16"/>
                <w:szCs w:val="16"/>
              </w:rPr>
            </w:pPr>
            <w:r w:rsidRPr="00E52455">
              <w:rPr>
                <w:rFonts w:ascii="Times New Roman" w:hAnsi="Times New Roman"/>
                <w:iCs/>
                <w:sz w:val="16"/>
                <w:szCs w:val="16"/>
              </w:rPr>
              <w:t>Заместителю Председателя Правительства Российской Федерации</w:t>
            </w:r>
            <w:r w:rsidRPr="00E52455">
              <w:rPr>
                <w:rFonts w:ascii="Times New Roman" w:hAnsi="Times New Roman"/>
                <w:sz w:val="16"/>
                <w:szCs w:val="16"/>
              </w:rPr>
              <w:t xml:space="preserve"> </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Дмитрию Николаевичу Чернышенко </w:t>
            </w:r>
          </w:p>
          <w:p w:rsidR="003C0FBA" w:rsidRPr="00E52455"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103274, г. Москва, Краснопресненская набережная, д.2</w:t>
            </w:r>
          </w:p>
          <w:p w:rsidR="003C0FBA" w:rsidRPr="00E52455" w:rsidRDefault="00891B5C" w:rsidP="00891B5C">
            <w:pPr>
              <w:spacing w:after="0"/>
              <w:rPr>
                <w:rFonts w:ascii="Times New Roman" w:hAnsi="Times New Roman"/>
                <w:sz w:val="16"/>
                <w:szCs w:val="16"/>
              </w:rPr>
            </w:pPr>
            <w:hyperlink r:id="rId12" w:history="1">
              <w:r w:rsidR="003C0FBA" w:rsidRPr="00E52455">
                <w:rPr>
                  <w:rStyle w:val="a3"/>
                  <w:rFonts w:ascii="Times New Roman" w:hAnsi="Times New Roman"/>
                  <w:sz w:val="16"/>
                  <w:szCs w:val="16"/>
                </w:rPr>
                <w:t>http://services.government.ru/letters/form/</w:t>
              </w:r>
            </w:hyperlink>
          </w:p>
        </w:tc>
        <w:tc>
          <w:tcPr>
            <w:tcW w:w="5495" w:type="dxa"/>
            <w:shd w:val="clear" w:color="auto" w:fill="auto"/>
          </w:tcPr>
          <w:p w:rsidR="003C0FBA" w:rsidRPr="00E52455" w:rsidRDefault="003C0FBA" w:rsidP="00891B5C">
            <w:pPr>
              <w:spacing w:after="0"/>
              <w:rPr>
                <w:rFonts w:ascii="Times New Roman" w:eastAsia="Times New Roman" w:hAnsi="Times New Roman"/>
                <w:sz w:val="16"/>
                <w:szCs w:val="16"/>
                <w:lang w:eastAsia="ru-RU"/>
              </w:rPr>
            </w:pPr>
            <w:r w:rsidRPr="00E52455">
              <w:rPr>
                <w:rFonts w:ascii="Times New Roman" w:eastAsia="Times New Roman" w:hAnsi="Times New Roman"/>
                <w:sz w:val="16"/>
                <w:szCs w:val="16"/>
                <w:lang w:eastAsia="ru-RU"/>
              </w:rPr>
              <w:t>Генеральному прокурору Российской Федерации</w:t>
            </w:r>
          </w:p>
          <w:p w:rsidR="003C0FBA" w:rsidRPr="00E52455" w:rsidRDefault="003C0FBA" w:rsidP="00891B5C">
            <w:pPr>
              <w:spacing w:after="0"/>
              <w:rPr>
                <w:rFonts w:ascii="Times New Roman" w:eastAsia="Times New Roman" w:hAnsi="Times New Roman"/>
                <w:sz w:val="16"/>
                <w:szCs w:val="16"/>
                <w:lang w:eastAsia="ru-RU"/>
              </w:rPr>
            </w:pPr>
            <w:r w:rsidRPr="00E52455">
              <w:rPr>
                <w:rFonts w:ascii="Times New Roman" w:eastAsia="Times New Roman" w:hAnsi="Times New Roman"/>
                <w:sz w:val="16"/>
                <w:szCs w:val="16"/>
                <w:lang w:eastAsia="ru-RU"/>
              </w:rPr>
              <w:t>Игорю Викторовичу Краснову</w:t>
            </w:r>
          </w:p>
          <w:p w:rsidR="003C0FBA" w:rsidRPr="00E52455" w:rsidRDefault="003C0FBA" w:rsidP="00891B5C">
            <w:pPr>
              <w:spacing w:after="0"/>
              <w:rPr>
                <w:rFonts w:ascii="Times New Roman" w:eastAsia="Times New Roman" w:hAnsi="Times New Roman"/>
                <w:sz w:val="16"/>
                <w:szCs w:val="16"/>
                <w:lang w:eastAsia="ru-RU"/>
              </w:rPr>
            </w:pPr>
          </w:p>
          <w:p w:rsidR="003C0FBA" w:rsidRPr="00E52455" w:rsidRDefault="003C0FBA" w:rsidP="00891B5C">
            <w:pPr>
              <w:pStyle w:val="a4"/>
              <w:rPr>
                <w:rFonts w:ascii="Times New Roman" w:hAnsi="Times New Roman"/>
                <w:color w:val="000000"/>
                <w:sz w:val="16"/>
                <w:szCs w:val="16"/>
                <w:shd w:val="clear" w:color="auto" w:fill="FFFFFF"/>
              </w:rPr>
            </w:pPr>
            <w:r w:rsidRPr="00E52455">
              <w:rPr>
                <w:rFonts w:ascii="Times New Roman" w:hAnsi="Times New Roman"/>
                <w:color w:val="000000"/>
                <w:sz w:val="16"/>
                <w:szCs w:val="16"/>
                <w:shd w:val="clear" w:color="auto" w:fill="FFFFFF"/>
              </w:rPr>
              <w:t>125993, г. Москва, ул. Большая Дмитровка, д. 15а, строен. 1, Москва, Россия, ГСП-3</w:t>
            </w:r>
          </w:p>
          <w:p w:rsidR="003C0FBA" w:rsidRPr="00E52455" w:rsidRDefault="00891B5C" w:rsidP="00891B5C">
            <w:pPr>
              <w:pStyle w:val="a4"/>
              <w:rPr>
                <w:rFonts w:ascii="Times New Roman" w:hAnsi="Times New Roman"/>
                <w:color w:val="000000"/>
                <w:sz w:val="16"/>
                <w:szCs w:val="16"/>
                <w:shd w:val="clear" w:color="auto" w:fill="FFFFFF"/>
              </w:rPr>
            </w:pPr>
            <w:hyperlink r:id="rId13" w:history="1">
              <w:r w:rsidR="003C0FBA" w:rsidRPr="00E52455">
                <w:rPr>
                  <w:rStyle w:val="a3"/>
                  <w:rFonts w:ascii="Times New Roman" w:hAnsi="Times New Roman"/>
                  <w:sz w:val="16"/>
                  <w:szCs w:val="16"/>
                  <w:shd w:val="clear" w:color="auto" w:fill="FFFFFF"/>
                </w:rPr>
                <w:t>https://epp.genproc.gov.ru/web/gprf/internet-reception/personal-receptionrequest</w:t>
              </w:r>
            </w:hyperlink>
            <w:r w:rsidR="003C0FBA" w:rsidRPr="00E52455">
              <w:rPr>
                <w:rFonts w:ascii="Times New Roman" w:hAnsi="Times New Roman"/>
                <w:color w:val="000000"/>
                <w:sz w:val="16"/>
                <w:szCs w:val="16"/>
                <w:shd w:val="clear" w:color="auto" w:fill="FFFFFF"/>
              </w:rPr>
              <w:t xml:space="preserve">  </w:t>
            </w:r>
          </w:p>
          <w:p w:rsidR="003C0FBA" w:rsidRPr="00E52455" w:rsidRDefault="003C0FBA" w:rsidP="00891B5C">
            <w:pPr>
              <w:pStyle w:val="a4"/>
              <w:rPr>
                <w:rFonts w:ascii="Times New Roman" w:hAnsi="Times New Roman"/>
                <w:sz w:val="16"/>
                <w:szCs w:val="16"/>
              </w:rPr>
            </w:pPr>
          </w:p>
        </w:tc>
      </w:tr>
      <w:tr w:rsidR="003C0FBA" w:rsidRPr="00E52455" w:rsidTr="00891B5C">
        <w:trPr>
          <w:trHeight w:val="340"/>
        </w:trPr>
        <w:tc>
          <w:tcPr>
            <w:tcW w:w="5670" w:type="dxa"/>
            <w:shd w:val="clear" w:color="auto" w:fill="auto"/>
          </w:tcPr>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Министру цифрового развития, связи и массовых коммуникаций РФ </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Максуту Игоревичу Шадаеву </w:t>
            </w:r>
          </w:p>
          <w:p w:rsidR="003C0FBA" w:rsidRPr="00E52455"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123112, г. Москва, Пресненская наб., 10, стр.2 </w:t>
            </w:r>
            <w:hyperlink r:id="rId14" w:history="1">
              <w:r w:rsidRPr="00E52455">
                <w:rPr>
                  <w:rStyle w:val="a3"/>
                  <w:rFonts w:ascii="Times New Roman" w:hAnsi="Times New Roman"/>
                  <w:sz w:val="16"/>
                  <w:szCs w:val="16"/>
                </w:rPr>
                <w:t>https://digital.gov.ru/ru/appeals/form</w:t>
              </w:r>
            </w:hyperlink>
            <w:r w:rsidRPr="00E52455">
              <w:rPr>
                <w:rFonts w:ascii="Times New Roman" w:hAnsi="Times New Roman"/>
                <w:sz w:val="16"/>
                <w:szCs w:val="16"/>
              </w:rPr>
              <w:t xml:space="preserve"> </w:t>
            </w:r>
          </w:p>
          <w:p w:rsidR="003C0FBA" w:rsidRPr="00E52455"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p>
        </w:tc>
        <w:tc>
          <w:tcPr>
            <w:tcW w:w="5495" w:type="dxa"/>
            <w:shd w:val="clear" w:color="auto" w:fill="auto"/>
          </w:tcPr>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Лидерам фракций Государственной Думы:</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«Единая Россия» Владимиру Абдуалиевичу Васильеву</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«КПРФ» Геннадию Андреевичу Зюганову</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«Справедливая Россия» Сергею Михайловичу Миронову</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«ЛДПР» Леониду Эдуардовичу Слуцкому</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«Новые люди» Алексею Геннадьевичу Нечаеву</w:t>
            </w:r>
          </w:p>
          <w:p w:rsidR="003C0FBA" w:rsidRPr="00E52455" w:rsidRDefault="003C0FBA" w:rsidP="00891B5C">
            <w:pPr>
              <w:pStyle w:val="a4"/>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103265, г. Москва, ул. Охотный ряд, д. 1</w:t>
            </w:r>
          </w:p>
          <w:p w:rsidR="003C0FBA" w:rsidRPr="00E52455" w:rsidRDefault="00891B5C" w:rsidP="00891B5C">
            <w:pPr>
              <w:pStyle w:val="a4"/>
              <w:rPr>
                <w:rFonts w:ascii="Times New Roman" w:hAnsi="Times New Roman"/>
                <w:sz w:val="16"/>
                <w:szCs w:val="16"/>
              </w:rPr>
            </w:pPr>
            <w:hyperlink r:id="rId15" w:history="1">
              <w:r w:rsidR="003C0FBA" w:rsidRPr="00E52455">
                <w:rPr>
                  <w:rStyle w:val="a3"/>
                  <w:rFonts w:ascii="Times New Roman" w:hAnsi="Times New Roman"/>
                  <w:sz w:val="16"/>
                  <w:szCs w:val="16"/>
                </w:rPr>
                <w:t>https://priemnaya.duma.gov.ru/ru/message/</w:t>
              </w:r>
            </w:hyperlink>
          </w:p>
        </w:tc>
      </w:tr>
      <w:tr w:rsidR="003C0FBA" w:rsidRPr="00E52455" w:rsidTr="00891B5C">
        <w:trPr>
          <w:trHeight w:val="1032"/>
        </w:trPr>
        <w:tc>
          <w:tcPr>
            <w:tcW w:w="5670" w:type="dxa"/>
            <w:shd w:val="clear" w:color="auto" w:fill="auto"/>
          </w:tcPr>
          <w:p w:rsidR="003C0FBA" w:rsidRPr="00E52455" w:rsidRDefault="003C0FBA" w:rsidP="00891B5C">
            <w:pPr>
              <w:pStyle w:val="a4"/>
              <w:jc w:val="right"/>
              <w:rPr>
                <w:rFonts w:ascii="Times New Roman" w:hAnsi="Times New Roman"/>
                <w:sz w:val="16"/>
                <w:szCs w:val="16"/>
              </w:rPr>
            </w:pP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Председателю Комитета Государственной Думы по информационной политике, информационным технологиям и связям </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Александру Евсеевичу Хинштейну</w:t>
            </w:r>
          </w:p>
          <w:p w:rsidR="003C0FBA" w:rsidRPr="00E52455" w:rsidRDefault="003C0FBA" w:rsidP="00891B5C">
            <w:pPr>
              <w:pStyle w:val="a4"/>
              <w:rPr>
                <w:rFonts w:ascii="Times New Roman" w:hAnsi="Times New Roman"/>
                <w:sz w:val="16"/>
                <w:szCs w:val="16"/>
              </w:rPr>
            </w:pPr>
          </w:p>
          <w:p w:rsidR="003C0FBA" w:rsidRPr="00E52455" w:rsidRDefault="003C0FBA" w:rsidP="00891B5C">
            <w:pPr>
              <w:spacing w:after="0"/>
              <w:jc w:val="both"/>
              <w:rPr>
                <w:rFonts w:ascii="Times New Roman" w:hAnsi="Times New Roman"/>
                <w:sz w:val="16"/>
                <w:szCs w:val="16"/>
              </w:rPr>
            </w:pPr>
            <w:r w:rsidRPr="00E52455">
              <w:rPr>
                <w:rFonts w:ascii="Times New Roman" w:hAnsi="Times New Roman"/>
                <w:sz w:val="16"/>
                <w:szCs w:val="16"/>
              </w:rPr>
              <w:t>103265, г. Москва, ул. Охотный ряд, д. 1</w:t>
            </w:r>
          </w:p>
          <w:p w:rsidR="003C0FBA" w:rsidRPr="00E52455" w:rsidRDefault="00891B5C" w:rsidP="00891B5C">
            <w:pPr>
              <w:spacing w:after="0"/>
              <w:jc w:val="both"/>
              <w:rPr>
                <w:rFonts w:ascii="Times New Roman" w:hAnsi="Times New Roman"/>
                <w:sz w:val="16"/>
                <w:szCs w:val="16"/>
              </w:rPr>
            </w:pPr>
            <w:hyperlink r:id="rId16" w:history="1">
              <w:r w:rsidR="003C0FBA" w:rsidRPr="00E52455">
                <w:rPr>
                  <w:rStyle w:val="a3"/>
                  <w:rFonts w:ascii="Times New Roman" w:hAnsi="Times New Roman"/>
                  <w:sz w:val="16"/>
                  <w:szCs w:val="16"/>
                </w:rPr>
                <w:t>https://priemnaya.duma.gov.ru/ru/message/?d=99109912</w:t>
              </w:r>
            </w:hyperlink>
            <w:r w:rsidR="003C0FBA" w:rsidRPr="00E52455">
              <w:rPr>
                <w:rFonts w:ascii="Times New Roman" w:hAnsi="Times New Roman"/>
                <w:sz w:val="16"/>
                <w:szCs w:val="16"/>
              </w:rPr>
              <w:t xml:space="preserve"> </w:t>
            </w:r>
          </w:p>
          <w:p w:rsidR="003C0FBA" w:rsidRPr="00E52455" w:rsidRDefault="003C0FBA" w:rsidP="00891B5C">
            <w:pPr>
              <w:pStyle w:val="a4"/>
              <w:jc w:val="right"/>
              <w:rPr>
                <w:rFonts w:ascii="Times New Roman" w:hAnsi="Times New Roman"/>
                <w:sz w:val="16"/>
                <w:szCs w:val="16"/>
              </w:rPr>
            </w:pPr>
          </w:p>
        </w:tc>
        <w:tc>
          <w:tcPr>
            <w:tcW w:w="5495" w:type="dxa"/>
            <w:shd w:val="clear" w:color="auto" w:fill="auto"/>
          </w:tcPr>
          <w:p w:rsidR="003C0FBA" w:rsidRPr="00E52455" w:rsidRDefault="003C0FBA" w:rsidP="00891B5C">
            <w:pPr>
              <w:spacing w:after="0"/>
              <w:rPr>
                <w:rFonts w:ascii="Times New Roman" w:hAnsi="Times New Roman"/>
                <w:sz w:val="16"/>
                <w:szCs w:val="16"/>
              </w:rPr>
            </w:pPr>
            <w:r w:rsidRPr="00E52455">
              <w:rPr>
                <w:rFonts w:ascii="Times New Roman" w:hAnsi="Times New Roman"/>
                <w:sz w:val="16"/>
                <w:szCs w:val="16"/>
              </w:rPr>
              <w:t xml:space="preserve">Председателю Комитета Государственной Думы </w:t>
            </w:r>
          </w:p>
          <w:p w:rsidR="003C0FBA" w:rsidRPr="00E52455" w:rsidRDefault="003C0FBA" w:rsidP="00891B5C">
            <w:pPr>
              <w:spacing w:after="0"/>
              <w:rPr>
                <w:rFonts w:ascii="Times New Roman" w:hAnsi="Times New Roman"/>
                <w:sz w:val="16"/>
                <w:szCs w:val="16"/>
              </w:rPr>
            </w:pPr>
            <w:r w:rsidRPr="00E52455">
              <w:rPr>
                <w:rFonts w:ascii="Times New Roman" w:hAnsi="Times New Roman"/>
                <w:sz w:val="16"/>
                <w:szCs w:val="16"/>
              </w:rPr>
              <w:t xml:space="preserve">по вопросам семьи, женщин и детей </w:t>
            </w:r>
          </w:p>
          <w:p w:rsidR="003C0FBA" w:rsidRPr="00E52455" w:rsidRDefault="003C0FBA" w:rsidP="00891B5C">
            <w:pPr>
              <w:spacing w:after="0"/>
              <w:rPr>
                <w:rFonts w:ascii="Times New Roman" w:hAnsi="Times New Roman"/>
                <w:sz w:val="16"/>
                <w:szCs w:val="16"/>
              </w:rPr>
            </w:pPr>
            <w:r w:rsidRPr="00E52455">
              <w:rPr>
                <w:rFonts w:ascii="Times New Roman" w:hAnsi="Times New Roman"/>
                <w:sz w:val="16"/>
                <w:szCs w:val="16"/>
              </w:rPr>
              <w:t>Нине Александровне Останиной</w:t>
            </w:r>
          </w:p>
          <w:p w:rsidR="003C0FBA" w:rsidRPr="00E52455" w:rsidRDefault="003C0FBA" w:rsidP="00891B5C">
            <w:pPr>
              <w:spacing w:after="0"/>
              <w:rPr>
                <w:rFonts w:ascii="Times New Roman" w:hAnsi="Times New Roman"/>
                <w:sz w:val="16"/>
                <w:szCs w:val="16"/>
              </w:rPr>
            </w:pPr>
          </w:p>
          <w:p w:rsidR="003C0FBA" w:rsidRPr="00E52455" w:rsidRDefault="003C0FBA" w:rsidP="00891B5C">
            <w:pPr>
              <w:spacing w:after="0"/>
              <w:rPr>
                <w:rFonts w:ascii="Times New Roman" w:hAnsi="Times New Roman"/>
                <w:sz w:val="16"/>
                <w:szCs w:val="16"/>
              </w:rPr>
            </w:pPr>
            <w:r w:rsidRPr="00E52455">
              <w:rPr>
                <w:rFonts w:ascii="Times New Roman" w:hAnsi="Times New Roman"/>
                <w:sz w:val="16"/>
                <w:szCs w:val="16"/>
              </w:rPr>
              <w:t>103265, г. Москва, ул. Охотный ряд, д. 1</w:t>
            </w:r>
          </w:p>
          <w:p w:rsidR="003C0FBA" w:rsidRPr="00E52455" w:rsidRDefault="00891B5C" w:rsidP="00891B5C">
            <w:pPr>
              <w:pStyle w:val="a4"/>
              <w:ind w:right="163"/>
              <w:rPr>
                <w:rFonts w:ascii="Times New Roman" w:hAnsi="Times New Roman"/>
                <w:sz w:val="16"/>
                <w:szCs w:val="16"/>
              </w:rPr>
            </w:pPr>
            <w:hyperlink r:id="rId17" w:history="1">
              <w:r w:rsidR="003C0FBA" w:rsidRPr="00E52455">
                <w:rPr>
                  <w:rStyle w:val="a3"/>
                  <w:rFonts w:ascii="Times New Roman" w:hAnsi="Times New Roman"/>
                  <w:sz w:val="16"/>
                  <w:szCs w:val="16"/>
                </w:rPr>
                <w:t>https://priemnaya.duma.gov.ru/ru/message/?d=1055952</w:t>
              </w:r>
            </w:hyperlink>
            <w:r w:rsidR="003C0FBA" w:rsidRPr="00E52455">
              <w:rPr>
                <w:rFonts w:ascii="Times New Roman" w:hAnsi="Times New Roman"/>
                <w:sz w:val="16"/>
                <w:szCs w:val="16"/>
              </w:rPr>
              <w:t xml:space="preserve"> </w:t>
            </w:r>
          </w:p>
        </w:tc>
      </w:tr>
      <w:tr w:rsidR="003C0FBA" w:rsidRPr="00E52455" w:rsidTr="00891B5C">
        <w:trPr>
          <w:trHeight w:val="1032"/>
        </w:trPr>
        <w:tc>
          <w:tcPr>
            <w:tcW w:w="5670" w:type="dxa"/>
            <w:shd w:val="clear" w:color="auto" w:fill="auto"/>
          </w:tcPr>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Председателю Комитета Государственной Думы по безопасности </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 xml:space="preserve">и противодействию коррупции </w:t>
            </w:r>
          </w:p>
          <w:p w:rsidR="003C0FBA" w:rsidRPr="00E52455" w:rsidRDefault="003C0FBA" w:rsidP="00891B5C">
            <w:pPr>
              <w:pStyle w:val="a4"/>
              <w:rPr>
                <w:rFonts w:ascii="Times New Roman" w:hAnsi="Times New Roman"/>
                <w:sz w:val="16"/>
                <w:szCs w:val="16"/>
              </w:rPr>
            </w:pPr>
            <w:r w:rsidRPr="00E52455">
              <w:rPr>
                <w:rFonts w:ascii="Times New Roman" w:hAnsi="Times New Roman"/>
                <w:sz w:val="16"/>
                <w:szCs w:val="16"/>
              </w:rPr>
              <w:t>Василию Ивановичу Пискареву</w:t>
            </w:r>
          </w:p>
          <w:p w:rsidR="003C0FBA" w:rsidRPr="00E52455" w:rsidRDefault="003C0FBA" w:rsidP="00891B5C">
            <w:pPr>
              <w:pStyle w:val="a4"/>
              <w:rPr>
                <w:rFonts w:ascii="Times New Roman" w:hAnsi="Times New Roman"/>
                <w:sz w:val="16"/>
                <w:szCs w:val="16"/>
              </w:rPr>
            </w:pPr>
          </w:p>
          <w:p w:rsidR="003C0FBA" w:rsidRPr="00E52455" w:rsidRDefault="003C0FBA" w:rsidP="00891B5C">
            <w:pPr>
              <w:spacing w:after="0"/>
              <w:rPr>
                <w:rFonts w:ascii="Times New Roman" w:hAnsi="Times New Roman"/>
                <w:sz w:val="16"/>
                <w:szCs w:val="16"/>
              </w:rPr>
            </w:pPr>
            <w:r w:rsidRPr="00E52455">
              <w:rPr>
                <w:rFonts w:ascii="Times New Roman" w:hAnsi="Times New Roman"/>
                <w:sz w:val="16"/>
                <w:szCs w:val="16"/>
              </w:rPr>
              <w:t>103265, г. Москва, ул. Охотный ряд, д. 1</w:t>
            </w:r>
          </w:p>
          <w:p w:rsidR="003C0FBA" w:rsidRPr="00E52455" w:rsidRDefault="00891B5C" w:rsidP="00891B5C">
            <w:pPr>
              <w:pStyle w:val="a4"/>
              <w:rPr>
                <w:rFonts w:ascii="Times New Roman" w:hAnsi="Times New Roman"/>
                <w:sz w:val="16"/>
                <w:szCs w:val="16"/>
              </w:rPr>
            </w:pPr>
            <w:hyperlink r:id="rId18" w:history="1">
              <w:r w:rsidR="003C0FBA" w:rsidRPr="00E52455">
                <w:rPr>
                  <w:rStyle w:val="a3"/>
                  <w:rFonts w:ascii="Times New Roman" w:hAnsi="Times New Roman"/>
                  <w:sz w:val="16"/>
                  <w:szCs w:val="16"/>
                </w:rPr>
                <w:t>https://priemnaya.duma.gov.ru/ru/message/?d=99112835</w:t>
              </w:r>
            </w:hyperlink>
          </w:p>
          <w:p w:rsidR="003C0FBA" w:rsidRPr="00E52455" w:rsidRDefault="003C0FBA" w:rsidP="00891B5C">
            <w:pPr>
              <w:pStyle w:val="a4"/>
              <w:rPr>
                <w:rFonts w:ascii="Times New Roman" w:hAnsi="Times New Roman"/>
                <w:sz w:val="16"/>
                <w:szCs w:val="16"/>
              </w:rPr>
            </w:pPr>
          </w:p>
        </w:tc>
        <w:tc>
          <w:tcPr>
            <w:tcW w:w="5495" w:type="dxa"/>
            <w:shd w:val="clear" w:color="auto" w:fill="auto"/>
          </w:tcPr>
          <w:p w:rsidR="003C0FBA" w:rsidRPr="00E52455" w:rsidRDefault="003C0FBA" w:rsidP="00891B5C">
            <w:pPr>
              <w:spacing w:after="0"/>
              <w:rPr>
                <w:rFonts w:ascii="Times New Roman" w:eastAsia="Times New Roman" w:hAnsi="Times New Roman"/>
                <w:sz w:val="16"/>
                <w:szCs w:val="16"/>
                <w:u w:val="single"/>
                <w:lang w:eastAsia="ru-RU"/>
              </w:rPr>
            </w:pPr>
            <w:r w:rsidRPr="00E52455">
              <w:rPr>
                <w:rFonts w:ascii="Times New Roman" w:eastAsia="Times New Roman" w:hAnsi="Times New Roman"/>
                <w:sz w:val="16"/>
                <w:szCs w:val="16"/>
                <w:u w:val="single"/>
                <w:lang w:eastAsia="ru-RU"/>
              </w:rPr>
              <w:t>Депутату Государственной Думы:</w:t>
            </w:r>
          </w:p>
          <w:p w:rsidR="003C0FBA" w:rsidRPr="00E52455" w:rsidRDefault="003C0FBA" w:rsidP="00891B5C">
            <w:pPr>
              <w:spacing w:after="0"/>
              <w:rPr>
                <w:rFonts w:ascii="Times New Roman" w:eastAsia="Times New Roman" w:hAnsi="Times New Roman"/>
                <w:sz w:val="16"/>
                <w:szCs w:val="16"/>
                <w:lang w:eastAsia="ru-RU"/>
              </w:rPr>
            </w:pPr>
            <w:r w:rsidRPr="00E52455">
              <w:rPr>
                <w:rFonts w:ascii="Times New Roman" w:eastAsia="Times New Roman" w:hAnsi="Times New Roman"/>
                <w:sz w:val="16"/>
                <w:szCs w:val="16"/>
                <w:lang w:eastAsia="ru-RU"/>
              </w:rPr>
              <w:t>__________________________________________________________________________________________________________________________________</w:t>
            </w:r>
          </w:p>
          <w:p w:rsidR="003C0FBA" w:rsidRPr="00E52455" w:rsidRDefault="003C0FBA" w:rsidP="00891B5C">
            <w:pPr>
              <w:spacing w:after="0"/>
              <w:rPr>
                <w:rFonts w:ascii="Times New Roman" w:eastAsia="Times New Roman" w:hAnsi="Times New Roman"/>
                <w:sz w:val="16"/>
                <w:szCs w:val="16"/>
                <w:lang w:eastAsia="ru-RU"/>
              </w:rPr>
            </w:pPr>
            <w:r w:rsidRPr="00E52455">
              <w:rPr>
                <w:rFonts w:ascii="Times New Roman" w:eastAsia="Times New Roman" w:hAnsi="Times New Roman"/>
                <w:sz w:val="16"/>
                <w:szCs w:val="16"/>
                <w:lang w:eastAsia="ru-RU"/>
              </w:rPr>
              <w:t>_________________________________________________________________</w:t>
            </w:r>
          </w:p>
          <w:p w:rsidR="003C0FBA" w:rsidRPr="00E52455" w:rsidRDefault="003C0FBA" w:rsidP="00891B5C">
            <w:pPr>
              <w:spacing w:after="0"/>
              <w:rPr>
                <w:rFonts w:ascii="Times New Roman" w:eastAsia="Times New Roman" w:hAnsi="Times New Roman"/>
                <w:sz w:val="16"/>
                <w:szCs w:val="16"/>
                <w:lang w:eastAsia="ru-RU"/>
              </w:rPr>
            </w:pPr>
            <w:r w:rsidRPr="00E52455">
              <w:rPr>
                <w:rFonts w:ascii="Times New Roman" w:eastAsia="Times New Roman" w:hAnsi="Times New Roman"/>
                <w:sz w:val="16"/>
                <w:szCs w:val="16"/>
                <w:lang w:eastAsia="ru-RU"/>
              </w:rPr>
              <w:t>103265, Москва, ул. Охотный ряд, дом 1</w:t>
            </w:r>
          </w:p>
          <w:p w:rsidR="003C0FBA" w:rsidRPr="00E52455" w:rsidRDefault="00891B5C" w:rsidP="00891B5C">
            <w:pPr>
              <w:pStyle w:val="a4"/>
              <w:rPr>
                <w:rStyle w:val="a3"/>
                <w:rFonts w:ascii="Times New Roman" w:hAnsi="Times New Roman"/>
                <w:sz w:val="16"/>
                <w:szCs w:val="16"/>
              </w:rPr>
            </w:pPr>
            <w:hyperlink r:id="rId19" w:history="1">
              <w:r w:rsidR="003C0FBA" w:rsidRPr="00E52455">
                <w:rPr>
                  <w:rStyle w:val="a3"/>
                  <w:rFonts w:ascii="Times New Roman" w:hAnsi="Times New Roman"/>
                  <w:sz w:val="16"/>
                  <w:szCs w:val="16"/>
                </w:rPr>
                <w:t>https://priemnaya.duma.gov.ru/ru/message/</w:t>
              </w:r>
            </w:hyperlink>
          </w:p>
          <w:p w:rsidR="003C0FBA" w:rsidRPr="00E52455" w:rsidRDefault="003C0FBA" w:rsidP="00891B5C">
            <w:pPr>
              <w:pStyle w:val="a4"/>
              <w:rPr>
                <w:rFonts w:ascii="Times New Roman" w:eastAsia="Times New Roman" w:hAnsi="Times New Roman"/>
                <w:b/>
                <w:sz w:val="16"/>
                <w:szCs w:val="16"/>
                <w:u w:val="single"/>
                <w:lang w:eastAsia="ru-RU"/>
              </w:rPr>
            </w:pPr>
          </w:p>
        </w:tc>
      </w:tr>
    </w:tbl>
    <w:p w:rsidR="003C0FBA" w:rsidRDefault="003C0FBA" w:rsidP="003C0FBA">
      <w:pPr>
        <w:pStyle w:val="a4"/>
        <w:spacing w:line="360" w:lineRule="auto"/>
        <w:rPr>
          <w:rFonts w:ascii="Times New Roman" w:eastAsia="Times New Roman" w:hAnsi="Times New Roman"/>
          <w:sz w:val="18"/>
          <w:szCs w:val="18"/>
          <w:lang w:eastAsia="ru-RU"/>
        </w:rPr>
      </w:pPr>
    </w:p>
    <w:p w:rsidR="003C0FBA" w:rsidRDefault="003C0FBA" w:rsidP="003C0FBA">
      <w:pPr>
        <w:pStyle w:val="a4"/>
        <w:spacing w:line="36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От ______________________________________________________________________________________________________________</w:t>
      </w:r>
    </w:p>
    <w:p w:rsidR="003C0FBA" w:rsidRDefault="003C0FBA" w:rsidP="003C0FBA">
      <w:pPr>
        <w:pStyle w:val="a4"/>
        <w:spacing w:line="360" w:lineRule="auto"/>
        <w:rPr>
          <w:rFonts w:ascii="Times New Roman" w:hAnsi="Times New Roman"/>
          <w:b/>
          <w:sz w:val="18"/>
          <w:szCs w:val="18"/>
        </w:rPr>
      </w:pPr>
      <w:r>
        <w:rPr>
          <w:rFonts w:ascii="Times New Roman" w:eastAsia="Times New Roman" w:hAnsi="Times New Roman"/>
          <w:sz w:val="18"/>
          <w:szCs w:val="18"/>
          <w:lang w:eastAsia="ru-RU"/>
        </w:rPr>
        <w:t>Регион:</w:t>
      </w:r>
      <w:r>
        <w:rPr>
          <w:rFonts w:ascii="Times New Roman" w:hAnsi="Times New Roman"/>
          <w:i/>
          <w:sz w:val="18"/>
          <w:szCs w:val="18"/>
        </w:rPr>
        <w:t xml:space="preserve"> </w:t>
      </w:r>
      <w:r>
        <w:rPr>
          <w:rFonts w:ascii="Times New Roman" w:hAnsi="Times New Roman"/>
          <w:b/>
          <w:sz w:val="18"/>
          <w:szCs w:val="18"/>
        </w:rPr>
        <w:t>__________________________________________________________________________________________________________</w:t>
      </w:r>
    </w:p>
    <w:p w:rsidR="003C0FBA" w:rsidRDefault="003C0FBA" w:rsidP="003C0FBA">
      <w:pPr>
        <w:pStyle w:val="a4"/>
        <w:spacing w:line="36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Адрес для ответа, телефон: _________________________________________________________________________________________</w:t>
      </w:r>
    </w:p>
    <w:p w:rsidR="003C0FBA" w:rsidRDefault="003C0FBA">
      <w:pPr>
        <w:rPr>
          <w:rFonts w:ascii="Times New Roman" w:eastAsia="Times New Roman" w:hAnsi="Times New Roman"/>
          <w:sz w:val="18"/>
          <w:szCs w:val="18"/>
          <w:lang w:eastAsia="ru-RU"/>
        </w:rPr>
      </w:pPr>
      <w:r>
        <w:rPr>
          <w:rFonts w:ascii="Times New Roman" w:eastAsia="Times New Roman" w:hAnsi="Times New Roman"/>
          <w:sz w:val="18"/>
          <w:szCs w:val="18"/>
          <w:lang w:eastAsia="ru-RU"/>
        </w:rPr>
        <w:br w:type="page"/>
      </w:r>
    </w:p>
    <w:p w:rsidR="003C0FBA" w:rsidRPr="00274F31" w:rsidRDefault="003C0FBA" w:rsidP="003C0FBA">
      <w:pPr>
        <w:shd w:val="clear" w:color="auto" w:fill="FFFFFF"/>
        <w:spacing w:after="0" w:line="276" w:lineRule="auto"/>
        <w:ind w:firstLine="708"/>
        <w:jc w:val="center"/>
        <w:textAlignment w:val="baseline"/>
        <w:outlineLvl w:val="0"/>
        <w:rPr>
          <w:rFonts w:ascii="Times New Roman" w:eastAsia="Times New Roman" w:hAnsi="Times New Roman"/>
          <w:b/>
          <w:bCs/>
          <w:spacing w:val="2"/>
          <w:kern w:val="36"/>
          <w:sz w:val="24"/>
          <w:szCs w:val="24"/>
          <w:bdr w:val="none" w:sz="0" w:space="0" w:color="auto" w:frame="1"/>
          <w:lang w:eastAsia="ru-RU"/>
        </w:rPr>
      </w:pPr>
      <w:r w:rsidRPr="00274F31">
        <w:rPr>
          <w:rFonts w:ascii="Times New Roman" w:eastAsia="Times New Roman" w:hAnsi="Times New Roman"/>
          <w:b/>
          <w:bCs/>
          <w:spacing w:val="2"/>
          <w:kern w:val="36"/>
          <w:sz w:val="24"/>
          <w:szCs w:val="24"/>
          <w:bdr w:val="none" w:sz="0" w:space="0" w:color="auto" w:frame="1"/>
          <w:lang w:eastAsia="ru-RU"/>
        </w:rPr>
        <w:lastRenderedPageBreak/>
        <w:t>ОБРАЩЕНИЕ</w:t>
      </w:r>
    </w:p>
    <w:p w:rsidR="003C0FBA" w:rsidRPr="00C806D7" w:rsidRDefault="003C0FBA" w:rsidP="003C0FBA">
      <w:pPr>
        <w:shd w:val="clear" w:color="auto" w:fill="FFFFFF"/>
        <w:spacing w:after="0" w:line="240" w:lineRule="auto"/>
        <w:ind w:firstLine="709"/>
        <w:jc w:val="center"/>
        <w:textAlignment w:val="baseline"/>
        <w:outlineLvl w:val="0"/>
        <w:rPr>
          <w:rFonts w:ascii="Times New Roman" w:eastAsia="Times New Roman" w:hAnsi="Times New Roman"/>
          <w:b/>
          <w:bCs/>
          <w:i/>
          <w:spacing w:val="2"/>
          <w:kern w:val="36"/>
          <w:sz w:val="20"/>
          <w:szCs w:val="20"/>
          <w:bdr w:val="none" w:sz="0" w:space="0" w:color="auto" w:frame="1"/>
          <w:lang w:eastAsia="ru-RU"/>
        </w:rPr>
      </w:pPr>
      <w:r w:rsidRPr="00C806D7">
        <w:rPr>
          <w:rFonts w:ascii="Times New Roman" w:eastAsia="Times New Roman" w:hAnsi="Times New Roman"/>
          <w:b/>
          <w:i/>
          <w:sz w:val="20"/>
          <w:szCs w:val="20"/>
          <w:lang w:eastAsia="ru-RU"/>
        </w:rPr>
        <w:t xml:space="preserve">С требованием снять с рассмотрения, отклонить законопроект </w:t>
      </w:r>
      <w:r w:rsidRPr="00C806D7">
        <w:rPr>
          <w:rFonts w:ascii="Times New Roman" w:eastAsia="Times New Roman" w:hAnsi="Times New Roman"/>
          <w:b/>
          <w:bCs/>
          <w:i/>
          <w:spacing w:val="2"/>
          <w:kern w:val="36"/>
          <w:sz w:val="20"/>
          <w:szCs w:val="20"/>
          <w:bdr w:val="none" w:sz="0" w:space="0" w:color="auto" w:frame="1"/>
          <w:lang w:eastAsia="ru-RU"/>
        </w:rPr>
        <w:t xml:space="preserve">№ 211535-8 </w:t>
      </w:r>
    </w:p>
    <w:p w:rsidR="003C0FBA" w:rsidRPr="00C806D7" w:rsidRDefault="003C0FBA" w:rsidP="003C0FBA">
      <w:pPr>
        <w:shd w:val="clear" w:color="auto" w:fill="FFFFFF"/>
        <w:spacing w:after="0" w:line="240" w:lineRule="auto"/>
        <w:ind w:firstLine="709"/>
        <w:jc w:val="center"/>
        <w:textAlignment w:val="baseline"/>
        <w:outlineLvl w:val="0"/>
        <w:rPr>
          <w:rFonts w:ascii="Times New Roman" w:eastAsia="Times New Roman" w:hAnsi="Times New Roman"/>
          <w:b/>
          <w:bCs/>
          <w:i/>
          <w:spacing w:val="2"/>
          <w:sz w:val="20"/>
          <w:szCs w:val="20"/>
          <w:bdr w:val="none" w:sz="0" w:space="0" w:color="auto" w:frame="1"/>
          <w:lang w:eastAsia="ru-RU"/>
        </w:rPr>
      </w:pPr>
      <w:r w:rsidRPr="00C806D7">
        <w:rPr>
          <w:rFonts w:ascii="Times New Roman" w:eastAsia="Times New Roman" w:hAnsi="Times New Roman"/>
          <w:b/>
          <w:bCs/>
          <w:i/>
          <w:spacing w:val="2"/>
          <w:kern w:val="36"/>
          <w:sz w:val="20"/>
          <w:szCs w:val="20"/>
          <w:bdr w:val="none" w:sz="0" w:space="0" w:color="auto" w:frame="1"/>
          <w:lang w:eastAsia="ru-RU"/>
        </w:rPr>
        <w:t>«</w:t>
      </w:r>
      <w:r w:rsidRPr="00C806D7">
        <w:rPr>
          <w:rFonts w:ascii="Times New Roman" w:eastAsia="Times New Roman" w:hAnsi="Times New Roman"/>
          <w:b/>
          <w:bCs/>
          <w:i/>
          <w:spacing w:val="2"/>
          <w:sz w:val="20"/>
          <w:szCs w:val="20"/>
          <w:bdr w:val="none" w:sz="0" w:space="0" w:color="auto" w:frame="1"/>
          <w:lang w:eastAsia="ru-RU"/>
        </w:rPr>
        <w:t>О государственной информационной системе «Единая информационная система персональных данных, обеспечивающая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реанимирующего в стране фашистские концлагерные практики управления людьми на основании личных кодов, клейм, идентификаторов, использования биометрических персональных данных без согласия.</w:t>
      </w:r>
    </w:p>
    <w:p w:rsidR="003C0FBA" w:rsidRPr="00C806D7" w:rsidRDefault="003C0FBA" w:rsidP="003C0FBA">
      <w:pPr>
        <w:spacing w:after="120" w:line="240" w:lineRule="auto"/>
        <w:jc w:val="center"/>
        <w:rPr>
          <w:rFonts w:ascii="Times New Roman" w:eastAsia="Times New Roman" w:hAnsi="Times New Roman"/>
          <w:b/>
          <w:i/>
          <w:sz w:val="20"/>
          <w:szCs w:val="20"/>
          <w:lang w:eastAsia="ru-RU"/>
        </w:rPr>
      </w:pPr>
      <w:r w:rsidRPr="00C806D7">
        <w:rPr>
          <w:rFonts w:ascii="Times New Roman" w:eastAsia="Times New Roman" w:hAnsi="Times New Roman"/>
          <w:b/>
          <w:i/>
          <w:sz w:val="20"/>
          <w:szCs w:val="20"/>
          <w:lang w:eastAsia="ru-RU"/>
        </w:rPr>
        <w:t>С требованием снять с рассмотрения, отклонить законопроект «О гражданстве Российской Федерации» № 49269-8, либо исключить некоторые статьи; убрать формулировку о смене пола, гарантировать традиционный бумажный документооборот и учет во всех сферах жизнедеятельности; сохранить традиционные бумажный паспорт гражданина РФ и удостоверения личности без цифровых идентификаторов.</w:t>
      </w:r>
    </w:p>
    <w:p w:rsidR="003C0FBA" w:rsidRPr="00274F31" w:rsidRDefault="003C0FBA" w:rsidP="003C0FBA">
      <w:pPr>
        <w:shd w:val="clear" w:color="auto" w:fill="FFFFFF"/>
        <w:spacing w:after="0" w:line="240" w:lineRule="auto"/>
        <w:ind w:firstLine="709"/>
        <w:jc w:val="center"/>
        <w:textAlignment w:val="baseline"/>
        <w:outlineLvl w:val="0"/>
        <w:rPr>
          <w:rFonts w:ascii="Times New Roman" w:eastAsia="Times New Roman" w:hAnsi="Times New Roman"/>
          <w:b/>
          <w:bCs/>
          <w:i/>
          <w:spacing w:val="2"/>
          <w:lang w:eastAsia="ru-RU"/>
        </w:rPr>
      </w:pPr>
    </w:p>
    <w:p w:rsidR="003C0FBA" w:rsidRPr="0049239A" w:rsidRDefault="003C0FBA" w:rsidP="003C0FBA">
      <w:pPr>
        <w:spacing w:after="120" w:line="240" w:lineRule="auto"/>
        <w:ind w:firstLine="709"/>
        <w:jc w:val="both"/>
        <w:rPr>
          <w:rFonts w:ascii="Times New Roman" w:hAnsi="Times New Roman"/>
          <w:b/>
          <w:i/>
          <w:sz w:val="20"/>
          <w:szCs w:val="20"/>
        </w:rPr>
      </w:pPr>
      <w:r w:rsidRPr="0049239A">
        <w:rPr>
          <w:rFonts w:ascii="Times New Roman" w:hAnsi="Times New Roman"/>
          <w:b/>
          <w:i/>
          <w:sz w:val="20"/>
          <w:szCs w:val="20"/>
        </w:rPr>
        <w:t xml:space="preserve">В изменившихся геополитических условиях, условиях военной спецоперации требуем снять с рассмотрения Законопроект </w:t>
      </w:r>
      <w:r w:rsidRPr="0049239A">
        <w:rPr>
          <w:rFonts w:ascii="Times New Roman" w:eastAsia="Times New Roman" w:hAnsi="Times New Roman"/>
          <w:b/>
          <w:bCs/>
          <w:i/>
          <w:spacing w:val="2"/>
          <w:kern w:val="36"/>
          <w:sz w:val="20"/>
          <w:szCs w:val="20"/>
          <w:bdr w:val="none" w:sz="0" w:space="0" w:color="auto" w:frame="1"/>
          <w:lang w:eastAsia="ru-RU"/>
        </w:rPr>
        <w:t>«</w:t>
      </w:r>
      <w:r w:rsidRPr="0049239A">
        <w:rPr>
          <w:rFonts w:ascii="Times New Roman" w:eastAsia="Times New Roman" w:hAnsi="Times New Roman"/>
          <w:b/>
          <w:bCs/>
          <w:i/>
          <w:spacing w:val="2"/>
          <w:sz w:val="20"/>
          <w:szCs w:val="20"/>
          <w:bdr w:val="none" w:sz="0" w:space="0" w:color="auto" w:frame="1"/>
          <w:lang w:eastAsia="ru-RU"/>
        </w:rPr>
        <w:t xml:space="preserve">О государственной информационной системе «Единая информационная система персональных данных, обеспечивающая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49239A">
        <w:rPr>
          <w:rFonts w:ascii="Times New Roman" w:hAnsi="Times New Roman"/>
          <w:b/>
          <w:i/>
          <w:sz w:val="20"/>
          <w:szCs w:val="20"/>
        </w:rPr>
        <w:t xml:space="preserve">№ 211535-8 (размещен на сайте Системы обеспечения законодательной деятельности </w:t>
      </w:r>
      <w:hyperlink r:id="rId20" w:history="1">
        <w:r w:rsidRPr="0049239A">
          <w:rPr>
            <w:rStyle w:val="a3"/>
            <w:rFonts w:ascii="Times New Roman" w:hAnsi="Times New Roman"/>
            <w:b/>
            <w:i/>
            <w:sz w:val="20"/>
            <w:szCs w:val="20"/>
          </w:rPr>
          <w:t>https://sozd.duma.gov.ru/bill/211535-8</w:t>
        </w:r>
      </w:hyperlink>
      <w:r w:rsidRPr="0049239A">
        <w:rPr>
          <w:rFonts w:ascii="Times New Roman" w:hAnsi="Times New Roman"/>
          <w:b/>
          <w:i/>
          <w:sz w:val="20"/>
          <w:szCs w:val="20"/>
        </w:rPr>
        <w:t xml:space="preserve">), а также Законопроект «О гражданстве Российской Федерации» № 49269-8 (размещен на сайте Системы обеспечения законодательной деятельности </w:t>
      </w:r>
      <w:hyperlink r:id="rId21" w:history="1">
        <w:r w:rsidRPr="0049239A">
          <w:rPr>
            <w:rStyle w:val="a3"/>
            <w:rFonts w:ascii="Times New Roman" w:hAnsi="Times New Roman"/>
            <w:b/>
            <w:i/>
            <w:sz w:val="20"/>
            <w:szCs w:val="20"/>
          </w:rPr>
          <w:t>https://sozd.duma.gov.ru/bill/49269-8</w:t>
        </w:r>
      </w:hyperlink>
      <w:r w:rsidRPr="0049239A">
        <w:rPr>
          <w:rFonts w:ascii="Times New Roman" w:hAnsi="Times New Roman"/>
          <w:b/>
          <w:i/>
          <w:sz w:val="20"/>
          <w:szCs w:val="20"/>
        </w:rPr>
        <w:t>), как имеющие неактуальную законодательную концепцию и угрожающие национальной безопасности страны!</w:t>
      </w:r>
    </w:p>
    <w:p w:rsidR="00CF3455" w:rsidRPr="0049239A" w:rsidRDefault="00BC7C05" w:rsidP="00891B5C">
      <w:pPr>
        <w:tabs>
          <w:tab w:val="left" w:pos="993"/>
        </w:tabs>
        <w:suppressAutoHyphens/>
        <w:autoSpaceDN w:val="0"/>
        <w:spacing w:after="0" w:line="240" w:lineRule="auto"/>
        <w:ind w:firstLine="709"/>
        <w:jc w:val="both"/>
        <w:textAlignment w:val="baseline"/>
        <w:rPr>
          <w:rFonts w:ascii="Times New Roman" w:eastAsia="Times New Roman" w:hAnsi="Times New Roman"/>
          <w:sz w:val="20"/>
          <w:szCs w:val="20"/>
          <w:lang w:eastAsia="ru-RU"/>
        </w:rPr>
      </w:pPr>
      <w:r w:rsidRPr="0049239A">
        <w:rPr>
          <w:rFonts w:ascii="Times New Roman" w:eastAsia="Times New Roman" w:hAnsi="Times New Roman"/>
          <w:color w:val="000000"/>
          <w:kern w:val="3"/>
          <w:sz w:val="20"/>
          <w:szCs w:val="20"/>
          <w:lang w:eastAsia="zh-CN" w:bidi="hi-IN"/>
        </w:rPr>
        <w:t xml:space="preserve">10 декабря </w:t>
      </w:r>
      <w:r w:rsidR="007C3376" w:rsidRPr="0049239A">
        <w:rPr>
          <w:rFonts w:ascii="Times New Roman" w:eastAsia="Times New Roman" w:hAnsi="Times New Roman"/>
          <w:color w:val="000000"/>
          <w:kern w:val="3"/>
          <w:sz w:val="20"/>
          <w:szCs w:val="20"/>
          <w:lang w:eastAsia="zh-CN" w:bidi="hi-IN"/>
        </w:rPr>
        <w:t xml:space="preserve">2022г. </w:t>
      </w:r>
      <w:r w:rsidRPr="0049239A">
        <w:rPr>
          <w:rFonts w:ascii="Times New Roman" w:eastAsia="Times New Roman" w:hAnsi="Times New Roman"/>
          <w:color w:val="000000"/>
          <w:kern w:val="3"/>
          <w:sz w:val="20"/>
          <w:szCs w:val="20"/>
          <w:lang w:eastAsia="zh-CN" w:bidi="hi-IN"/>
        </w:rPr>
        <w:t xml:space="preserve">официальные СМИ нашей страны со ссылкой на </w:t>
      </w:r>
      <w:r w:rsidR="007C3376" w:rsidRPr="0049239A">
        <w:rPr>
          <w:rFonts w:ascii="Times New Roman" w:eastAsia="Times New Roman" w:hAnsi="Times New Roman"/>
          <w:color w:val="000000"/>
          <w:kern w:val="3"/>
          <w:sz w:val="20"/>
          <w:szCs w:val="20"/>
          <w:lang w:eastAsia="zh-CN" w:bidi="hi-IN"/>
        </w:rPr>
        <w:t>«</w:t>
      </w:r>
      <w:r w:rsidRPr="0049239A">
        <w:rPr>
          <w:rFonts w:ascii="Times New Roman" w:eastAsia="Times New Roman" w:hAnsi="Times New Roman"/>
          <w:color w:val="000000"/>
          <w:kern w:val="3"/>
          <w:sz w:val="20"/>
          <w:szCs w:val="20"/>
          <w:lang w:val="en-US" w:eastAsia="zh-CN" w:bidi="hi-IN"/>
        </w:rPr>
        <w:t>The</w:t>
      </w:r>
      <w:r w:rsidRPr="0049239A">
        <w:rPr>
          <w:rFonts w:ascii="Times New Roman" w:eastAsia="Times New Roman" w:hAnsi="Times New Roman"/>
          <w:color w:val="000000"/>
          <w:kern w:val="3"/>
          <w:sz w:val="20"/>
          <w:szCs w:val="20"/>
          <w:lang w:eastAsia="zh-CN" w:bidi="hi-IN"/>
        </w:rPr>
        <w:t xml:space="preserve"> </w:t>
      </w:r>
      <w:r w:rsidRPr="0049239A">
        <w:rPr>
          <w:rFonts w:ascii="Times New Roman" w:eastAsia="Times New Roman" w:hAnsi="Times New Roman"/>
          <w:color w:val="000000"/>
          <w:kern w:val="3"/>
          <w:sz w:val="20"/>
          <w:szCs w:val="20"/>
          <w:lang w:val="en-US" w:eastAsia="zh-CN" w:bidi="hi-IN"/>
        </w:rPr>
        <w:t>Times</w:t>
      </w:r>
      <w:r w:rsidR="007C3376" w:rsidRPr="0049239A">
        <w:rPr>
          <w:rFonts w:ascii="Times New Roman" w:eastAsia="Times New Roman" w:hAnsi="Times New Roman"/>
          <w:color w:val="000000"/>
          <w:kern w:val="3"/>
          <w:sz w:val="20"/>
          <w:szCs w:val="20"/>
          <w:lang w:eastAsia="zh-CN" w:bidi="hi-IN"/>
        </w:rPr>
        <w:t>»</w:t>
      </w:r>
      <w:r w:rsidRPr="0049239A">
        <w:rPr>
          <w:rFonts w:ascii="Times New Roman" w:eastAsia="Times New Roman" w:hAnsi="Times New Roman"/>
          <w:color w:val="000000"/>
          <w:kern w:val="3"/>
          <w:sz w:val="20"/>
          <w:szCs w:val="20"/>
          <w:lang w:eastAsia="zh-CN" w:bidi="hi-IN"/>
        </w:rPr>
        <w:t xml:space="preserve"> пестрили одной из главных, на наш взгляд, политических новостей последнего времени: </w:t>
      </w:r>
      <w:r w:rsidR="00CF3455" w:rsidRPr="0049239A">
        <w:rPr>
          <w:rFonts w:ascii="Times New Roman" w:eastAsia="Times New Roman" w:hAnsi="Times New Roman"/>
          <w:sz w:val="20"/>
          <w:szCs w:val="20"/>
          <w:lang w:eastAsia="ru-RU"/>
        </w:rPr>
        <w:t>США больше не настаивают на том, чтобы ВСУ не наносили ударов по российской территории, так как меньше опасаются эскалации со стороны Москвы. «</w:t>
      </w:r>
      <w:r w:rsidR="00CF3455" w:rsidRPr="0049239A">
        <w:rPr>
          <w:rFonts w:ascii="Times New Roman" w:hAnsi="Times New Roman"/>
          <w:color w:val="1A1A1A"/>
          <w:spacing w:val="-6"/>
          <w:sz w:val="20"/>
          <w:szCs w:val="20"/>
          <w:shd w:val="clear" w:color="auto" w:fill="FFFFFF"/>
        </w:rPr>
        <w:t xml:space="preserve">Мы не говорим Киеву: «Не наносите ударов по русским [в России, в частности, в Крыму]. Мы не можем говорить им, что делать. То, как они будут использовать свое оружие, зависит от них» (Источник: </w:t>
      </w:r>
      <w:hyperlink r:id="rId22" w:history="1">
        <w:r w:rsidR="00CF3455" w:rsidRPr="0049239A">
          <w:rPr>
            <w:rStyle w:val="a3"/>
            <w:rFonts w:ascii="Times New Roman" w:hAnsi="Times New Roman"/>
            <w:spacing w:val="-6"/>
            <w:sz w:val="20"/>
            <w:szCs w:val="20"/>
            <w:shd w:val="clear" w:color="auto" w:fill="FFFFFF"/>
          </w:rPr>
          <w:t>https://tass.ru/mezhdunarodnaya-panorama/16557241</w:t>
        </w:r>
      </w:hyperlink>
      <w:r w:rsidR="00CF3455" w:rsidRPr="0049239A">
        <w:rPr>
          <w:rFonts w:ascii="Times New Roman" w:hAnsi="Times New Roman"/>
          <w:color w:val="1A1A1A"/>
          <w:spacing w:val="-6"/>
          <w:sz w:val="20"/>
          <w:szCs w:val="20"/>
          <w:shd w:val="clear" w:color="auto" w:fill="FFFFFF"/>
        </w:rPr>
        <w:t xml:space="preserve">). Означает ли подобное заявление то, что нам, жителям России, теперь придется ожидать ударов со стороны «коллективного запада» по нашей территории? Нас не может не тревожить вопрос сохранности нашей жизни и жизни наших детей. Ведь, например, издание РБК сообщает, что   </w:t>
      </w:r>
      <w:r w:rsidR="00CF3455" w:rsidRPr="0049239A">
        <w:rPr>
          <w:rFonts w:ascii="Times New Roman" w:eastAsia="Times New Roman" w:hAnsi="Times New Roman"/>
          <w:sz w:val="20"/>
          <w:szCs w:val="20"/>
          <w:lang w:eastAsia="ru-RU"/>
        </w:rPr>
        <w:t>секретарь Совета нацбезопасности и обороны Украины Алексей Данилов заявил: «Киев в случае дальнейших ударов по Украине готов атаковать цели на российской территории</w:t>
      </w:r>
      <w:r w:rsidR="0049239A" w:rsidRPr="0049239A">
        <w:rPr>
          <w:rFonts w:ascii="Times New Roman" w:eastAsia="Times New Roman" w:hAnsi="Times New Roman"/>
          <w:sz w:val="20"/>
          <w:szCs w:val="20"/>
          <w:lang w:eastAsia="ru-RU"/>
        </w:rPr>
        <w:t>».</w:t>
      </w:r>
      <w:r w:rsidR="0049239A">
        <w:rPr>
          <w:rFonts w:ascii="Times New Roman" w:hAnsi="Times New Roman"/>
          <w:color w:val="1A1A1A"/>
          <w:spacing w:val="-6"/>
          <w:sz w:val="20"/>
          <w:szCs w:val="20"/>
          <w:shd w:val="clear" w:color="auto" w:fill="FFFFFF"/>
        </w:rPr>
        <w:t xml:space="preserve"> (</w:t>
      </w:r>
      <w:r w:rsidR="00CF3455" w:rsidRPr="0049239A">
        <w:rPr>
          <w:rFonts w:ascii="Times New Roman" w:hAnsi="Times New Roman"/>
          <w:color w:val="1A1A1A"/>
          <w:spacing w:val="-6"/>
          <w:sz w:val="20"/>
          <w:szCs w:val="20"/>
          <w:shd w:val="clear" w:color="auto" w:fill="FFFFFF"/>
        </w:rPr>
        <w:t xml:space="preserve">Источник: </w:t>
      </w:r>
      <w:r w:rsidR="00891B5C" w:rsidRPr="0049239A">
        <w:rPr>
          <w:rStyle w:val="a3"/>
          <w:rFonts w:ascii="Times New Roman" w:eastAsia="Times New Roman" w:hAnsi="Times New Roman"/>
          <w:sz w:val="17"/>
          <w:szCs w:val="17"/>
          <w:lang w:eastAsia="ru-RU"/>
        </w:rPr>
        <w:t>https://www.rbc.ru/politics/10/12/2022/6394b4ef9a794778884a5753?utm_source=telegram&amp;utm_medium=messenger)</w:t>
      </w:r>
    </w:p>
    <w:p w:rsidR="004B7C9F" w:rsidRPr="0049239A" w:rsidRDefault="00D66B75" w:rsidP="004B7C9F">
      <w:pPr>
        <w:tabs>
          <w:tab w:val="left" w:pos="993"/>
        </w:tabs>
        <w:suppressAutoHyphens/>
        <w:autoSpaceDN w:val="0"/>
        <w:spacing w:after="0" w:line="240" w:lineRule="auto"/>
        <w:ind w:firstLine="709"/>
        <w:jc w:val="both"/>
        <w:textAlignment w:val="baseline"/>
        <w:rPr>
          <w:rFonts w:ascii="Times New Roman" w:hAnsi="Times New Roman"/>
          <w:color w:val="000000"/>
          <w:sz w:val="20"/>
          <w:szCs w:val="20"/>
          <w:shd w:val="clear" w:color="auto" w:fill="FFFFFF"/>
        </w:rPr>
      </w:pPr>
      <w:r w:rsidRPr="0049239A">
        <w:rPr>
          <w:rFonts w:ascii="Times New Roman" w:hAnsi="Times New Roman"/>
          <w:color w:val="000000"/>
          <w:sz w:val="20"/>
          <w:szCs w:val="20"/>
          <w:shd w:val="clear" w:color="auto" w:fill="FFFFFF"/>
        </w:rPr>
        <w:t>На Западе уже давно используют биометрию на поле боя. Например, в афганских и иракских операциях. Только по открытым данным минобороны США американские военные нашли и ликвидировали 1700 человек.</w:t>
      </w:r>
      <w:r w:rsidR="0049239A">
        <w:rPr>
          <w:rFonts w:ascii="Times New Roman" w:hAnsi="Times New Roman"/>
          <w:color w:val="000000"/>
          <w:sz w:val="20"/>
          <w:szCs w:val="20"/>
          <w:shd w:val="clear" w:color="auto" w:fill="FFFFFF"/>
        </w:rPr>
        <w:t xml:space="preserve"> </w:t>
      </w:r>
      <w:r w:rsidR="005A1AC6" w:rsidRPr="0049239A">
        <w:rPr>
          <w:rFonts w:ascii="Times New Roman" w:hAnsi="Times New Roman"/>
          <w:color w:val="000000"/>
          <w:sz w:val="20"/>
          <w:szCs w:val="20"/>
          <w:shd w:val="clear" w:color="auto" w:fill="FFFFFF"/>
        </w:rPr>
        <w:t xml:space="preserve">(Источник: </w:t>
      </w:r>
      <w:hyperlink r:id="rId23" w:history="1">
        <w:r w:rsidR="005A1AC6" w:rsidRPr="0049239A">
          <w:rPr>
            <w:rStyle w:val="a3"/>
            <w:rFonts w:ascii="Times New Roman" w:hAnsi="Times New Roman"/>
            <w:sz w:val="20"/>
            <w:szCs w:val="20"/>
            <w:shd w:val="clear" w:color="auto" w:fill="FFFFFF"/>
          </w:rPr>
          <w:t>https://ren-tv.turbopages.org/ren.tv/s/longread/1010577-chem-grozit-utechka-biometricheskikh-dannykh-rossiian</w:t>
        </w:r>
      </w:hyperlink>
      <w:r w:rsidR="005A1AC6" w:rsidRPr="0049239A">
        <w:rPr>
          <w:rFonts w:ascii="Times New Roman" w:hAnsi="Times New Roman"/>
          <w:color w:val="000000"/>
          <w:sz w:val="20"/>
          <w:szCs w:val="20"/>
          <w:shd w:val="clear" w:color="auto" w:fill="FFFFFF"/>
        </w:rPr>
        <w:t xml:space="preserve">) </w:t>
      </w:r>
    </w:p>
    <w:p w:rsidR="00CC2F56" w:rsidRPr="0049239A" w:rsidRDefault="00CC2F56" w:rsidP="004B7C9F">
      <w:pPr>
        <w:tabs>
          <w:tab w:val="left" w:pos="993"/>
        </w:tabs>
        <w:suppressAutoHyphens/>
        <w:autoSpaceDN w:val="0"/>
        <w:spacing w:after="0" w:line="240" w:lineRule="auto"/>
        <w:ind w:firstLine="709"/>
        <w:jc w:val="both"/>
        <w:textAlignment w:val="baseline"/>
        <w:rPr>
          <w:rFonts w:ascii="Times New Roman" w:eastAsia="Times New Roman" w:hAnsi="Times New Roman"/>
          <w:b/>
          <w:spacing w:val="2"/>
          <w:kern w:val="36"/>
          <w:sz w:val="20"/>
          <w:szCs w:val="20"/>
          <w:bdr w:val="none" w:sz="0" w:space="0" w:color="auto" w:frame="1"/>
          <w:lang w:eastAsia="ru-RU"/>
        </w:rPr>
      </w:pPr>
      <w:r w:rsidRPr="0049239A">
        <w:rPr>
          <w:rFonts w:ascii="Times New Roman" w:eastAsia="Times New Roman" w:hAnsi="Times New Roman"/>
          <w:b/>
          <w:color w:val="000000"/>
          <w:kern w:val="3"/>
          <w:sz w:val="20"/>
          <w:szCs w:val="20"/>
          <w:lang w:eastAsia="zh-CN" w:bidi="hi-IN"/>
        </w:rPr>
        <w:t xml:space="preserve">Собрав биометрию большинства граждан нашей страны, объединив ее с другими персональными данными в единые уязвимые базы данных, инициаторы и реализаторы подобных проектов словно «на блюдечке» преподносят нашим геополитическим врагам своеобразный </w:t>
      </w:r>
      <w:r w:rsidR="007C3376" w:rsidRPr="0049239A">
        <w:rPr>
          <w:rFonts w:ascii="Times New Roman" w:eastAsia="Times New Roman" w:hAnsi="Times New Roman"/>
          <w:b/>
          <w:color w:val="000000"/>
          <w:kern w:val="3"/>
          <w:sz w:val="20"/>
          <w:szCs w:val="20"/>
          <w:lang w:eastAsia="zh-CN" w:bidi="hi-IN"/>
        </w:rPr>
        <w:t>«</w:t>
      </w:r>
      <w:r w:rsidRPr="0049239A">
        <w:rPr>
          <w:rFonts w:ascii="Times New Roman" w:eastAsia="Times New Roman" w:hAnsi="Times New Roman"/>
          <w:b/>
          <w:color w:val="000000"/>
          <w:kern w:val="3"/>
          <w:sz w:val="20"/>
          <w:szCs w:val="20"/>
          <w:lang w:eastAsia="zh-CN" w:bidi="hi-IN"/>
        </w:rPr>
        <w:t>подарок</w:t>
      </w:r>
      <w:r w:rsidR="007C3376" w:rsidRPr="0049239A">
        <w:rPr>
          <w:rFonts w:ascii="Times New Roman" w:eastAsia="Times New Roman" w:hAnsi="Times New Roman"/>
          <w:b/>
          <w:color w:val="000000"/>
          <w:kern w:val="3"/>
          <w:sz w:val="20"/>
          <w:szCs w:val="20"/>
          <w:lang w:eastAsia="zh-CN" w:bidi="hi-IN"/>
        </w:rPr>
        <w:t>»</w:t>
      </w:r>
      <w:r w:rsidRPr="0049239A">
        <w:rPr>
          <w:rFonts w:ascii="Times New Roman" w:eastAsia="Times New Roman" w:hAnsi="Times New Roman"/>
          <w:b/>
          <w:color w:val="000000"/>
          <w:kern w:val="3"/>
          <w:sz w:val="20"/>
          <w:szCs w:val="20"/>
          <w:lang w:eastAsia="zh-CN" w:bidi="hi-IN"/>
        </w:rPr>
        <w:t xml:space="preserve"> </w:t>
      </w:r>
      <w:r w:rsidRPr="0049239A">
        <w:rPr>
          <w:rFonts w:ascii="Times New Roman" w:eastAsia="Times New Roman" w:hAnsi="Times New Roman"/>
          <w:b/>
          <w:spacing w:val="2"/>
          <w:kern w:val="36"/>
          <w:sz w:val="20"/>
          <w:szCs w:val="20"/>
          <w:bdr w:val="none" w:sz="0" w:space="0" w:color="auto" w:frame="1"/>
          <w:lang w:eastAsia="ru-RU"/>
        </w:rPr>
        <w:t xml:space="preserve">– возможность управления населением целой страны, возможность владеть информацией буквально о каждом человеке, возможность использовать биометрию жителей России в своих интересах. </w:t>
      </w:r>
    </w:p>
    <w:p w:rsidR="00CC2F56" w:rsidRPr="0049239A" w:rsidRDefault="00CC2F56" w:rsidP="004B7C9F">
      <w:pPr>
        <w:tabs>
          <w:tab w:val="left" w:pos="993"/>
        </w:tabs>
        <w:suppressAutoHyphens/>
        <w:autoSpaceDN w:val="0"/>
        <w:spacing w:after="0" w:line="240" w:lineRule="auto"/>
        <w:ind w:firstLine="709"/>
        <w:jc w:val="both"/>
        <w:textAlignment w:val="baseline"/>
        <w:rPr>
          <w:rFonts w:ascii="Times New Roman" w:eastAsia="Times New Roman" w:hAnsi="Times New Roman"/>
          <w:b/>
          <w:spacing w:val="2"/>
          <w:kern w:val="36"/>
          <w:sz w:val="20"/>
          <w:szCs w:val="20"/>
          <w:bdr w:val="none" w:sz="0" w:space="0" w:color="auto" w:frame="1"/>
          <w:lang w:eastAsia="ru-RU"/>
        </w:rPr>
      </w:pPr>
      <w:r w:rsidRPr="0049239A">
        <w:rPr>
          <w:rFonts w:ascii="Times New Roman" w:eastAsia="Times New Roman" w:hAnsi="Times New Roman"/>
          <w:b/>
          <w:spacing w:val="2"/>
          <w:kern w:val="36"/>
          <w:sz w:val="20"/>
          <w:szCs w:val="20"/>
          <w:bdr w:val="none" w:sz="0" w:space="0" w:color="auto" w:frame="1"/>
          <w:lang w:eastAsia="ru-RU"/>
        </w:rPr>
        <w:t xml:space="preserve">У нас, простых людей, естественно, возникает закономерный вопрос: с какой целью это делается? С какой целью вносятся подобные цифропроекты в Госдуму? В чьих интересах на самом деле работают те, кто инициирует и поддерживает законопроект о единой биометрической системе? </w:t>
      </w:r>
    </w:p>
    <w:p w:rsidR="004B7C9F" w:rsidRPr="0049239A" w:rsidRDefault="00FF111B" w:rsidP="004B7C9F">
      <w:pPr>
        <w:suppressAutoHyphens/>
        <w:autoSpaceDN w:val="0"/>
        <w:spacing w:after="0" w:line="240" w:lineRule="auto"/>
        <w:ind w:firstLine="709"/>
        <w:jc w:val="both"/>
        <w:textAlignment w:val="baseline"/>
        <w:rPr>
          <w:rFonts w:ascii="Times New Roman" w:hAnsi="Times New Roman"/>
          <w:sz w:val="20"/>
          <w:szCs w:val="20"/>
        </w:rPr>
      </w:pPr>
      <w:r w:rsidRPr="0049239A">
        <w:rPr>
          <w:rFonts w:ascii="Times New Roman" w:eastAsia="Times New Roman" w:hAnsi="Times New Roman"/>
          <w:color w:val="000000"/>
          <w:kern w:val="3"/>
          <w:sz w:val="20"/>
          <w:szCs w:val="20"/>
          <w:lang w:eastAsia="zh-CN" w:bidi="hi-IN"/>
        </w:rPr>
        <w:t>Законопроект А.В. Горелкина говорит о том, что ЕБС будет системой, которая аккумулирует не только биометрические данные россиян, но и в целом является системой по обработке персональных данных людей. Вопрос к инициаторам и тем, кто поддерживает данный законопроект: «С какой целью планируется сбор и объединение такого колоссального количества данных на граждан Российской Федерации?» Как обычно, цифро</w:t>
      </w:r>
      <w:r w:rsidR="00D66B75" w:rsidRPr="0049239A">
        <w:rPr>
          <w:rFonts w:ascii="Times New Roman" w:eastAsia="Times New Roman" w:hAnsi="Times New Roman"/>
          <w:color w:val="000000"/>
          <w:kern w:val="3"/>
          <w:sz w:val="20"/>
          <w:szCs w:val="20"/>
          <w:lang w:eastAsia="zh-CN" w:bidi="hi-IN"/>
        </w:rPr>
        <w:t>лоббисты</w:t>
      </w:r>
      <w:r w:rsidRPr="0049239A">
        <w:rPr>
          <w:rFonts w:ascii="Times New Roman" w:eastAsia="Times New Roman" w:hAnsi="Times New Roman"/>
          <w:color w:val="000000"/>
          <w:kern w:val="3"/>
          <w:sz w:val="20"/>
          <w:szCs w:val="20"/>
          <w:lang w:eastAsia="zh-CN" w:bidi="hi-IN"/>
        </w:rPr>
        <w:t xml:space="preserve"> пытаются преподнести все под соусом «блага» для людей: для маломобильных граждан это жизненная необходимость взаимодействия с государственными и муниципальными структурами по получению тех или иных услуг, а для других </w:t>
      </w:r>
      <w:r w:rsidRPr="0049239A">
        <w:rPr>
          <w:rFonts w:ascii="Times New Roman" w:eastAsia="Times New Roman" w:hAnsi="Times New Roman"/>
          <w:spacing w:val="2"/>
          <w:kern w:val="36"/>
          <w:sz w:val="20"/>
          <w:szCs w:val="20"/>
          <w:bdr w:val="none" w:sz="0" w:space="0" w:color="auto" w:frame="1"/>
          <w:lang w:eastAsia="ru-RU"/>
        </w:rPr>
        <w:t>– это просто «замечательно и удобно», не вставая с дивана подавать заявления на получение кредита или пособий. Но спросили ли у простых людей, нужны ли нам такие «удобства» в обмен на наши уязвимые персональные данные?</w:t>
      </w:r>
      <w:r w:rsidR="005A1AC6" w:rsidRPr="0049239A">
        <w:rPr>
          <w:rFonts w:ascii="Times New Roman" w:eastAsia="Times New Roman" w:hAnsi="Times New Roman"/>
          <w:spacing w:val="2"/>
          <w:kern w:val="36"/>
          <w:sz w:val="20"/>
          <w:szCs w:val="20"/>
          <w:bdr w:val="none" w:sz="0" w:space="0" w:color="auto" w:frame="1"/>
          <w:lang w:eastAsia="ru-RU"/>
        </w:rPr>
        <w:t xml:space="preserve"> Какую цену нам придется заплатить за подобный «комфорт»?</w:t>
      </w:r>
      <w:r w:rsidR="004B7C9F" w:rsidRPr="0049239A">
        <w:rPr>
          <w:rFonts w:ascii="Times New Roman" w:hAnsi="Times New Roman"/>
          <w:sz w:val="20"/>
          <w:szCs w:val="20"/>
        </w:rPr>
        <w:t xml:space="preserve"> </w:t>
      </w:r>
      <w:r w:rsidR="004B7C9F" w:rsidRPr="0049239A">
        <w:rPr>
          <w:rFonts w:ascii="Times New Roman" w:hAnsi="Times New Roman"/>
          <w:sz w:val="20"/>
          <w:szCs w:val="20"/>
        </w:rPr>
        <w:t xml:space="preserve">Сколько персональных данных и в какие глобальные базы утечет с появлением и насаждением единых систем по обработке таких данных в масштабах целой страны? </w:t>
      </w:r>
    </w:p>
    <w:p w:rsidR="008B5B3A" w:rsidRPr="0049239A" w:rsidRDefault="008B5B3A" w:rsidP="004B7C9F">
      <w:pPr>
        <w:pStyle w:val="a4"/>
        <w:ind w:firstLine="709"/>
        <w:jc w:val="both"/>
        <w:rPr>
          <w:rStyle w:val="a3"/>
          <w:rFonts w:ascii="Times New Roman" w:hAnsi="Times New Roman"/>
          <w:sz w:val="20"/>
          <w:szCs w:val="20"/>
        </w:rPr>
      </w:pPr>
      <w:r w:rsidRPr="0049239A">
        <w:rPr>
          <w:rFonts w:ascii="Times New Roman" w:hAnsi="Times New Roman"/>
          <w:sz w:val="20"/>
          <w:szCs w:val="20"/>
        </w:rPr>
        <w:t xml:space="preserve">Буквально на днях Президент РФ В.В. Путин потребовал ужесточить ответственность за утечку персональных данных: «Пока это все не отрегулировано и нуждается в этом регулировании дополнительном. И, наверное, есть необходимость и ужесточения ответственности за правонарушения в этой сфере». По его мнению, меры, в том числе уголовную ответственность, «нужно проработать как следует», необходимо принять своевременное и взвешенное решение. (Источник: </w:t>
      </w:r>
      <w:hyperlink r:id="rId24" w:history="1">
        <w:r w:rsidRPr="0049239A">
          <w:rPr>
            <w:rStyle w:val="a3"/>
            <w:rFonts w:ascii="Times New Roman" w:hAnsi="Times New Roman"/>
            <w:sz w:val="20"/>
            <w:szCs w:val="20"/>
          </w:rPr>
          <w:t>https://www.rbc.ru/rbcfreenews/6390b6509a7947515e256d2e</w:t>
        </w:r>
      </w:hyperlink>
      <w:r w:rsidRPr="0049239A">
        <w:rPr>
          <w:rFonts w:ascii="Times New Roman" w:hAnsi="Times New Roman"/>
          <w:sz w:val="20"/>
          <w:szCs w:val="20"/>
        </w:rPr>
        <w:t xml:space="preserve">) Подчеркивается, что в этом году в России выросло число утечек личных данных, только за первое полугодие в Сети оказалось 305 баз информации — это на 45,9% больше, чем за аналогичный период прошлого года, следует из подсчетов InfoWatch. В 3 квартале 2022г. хакеры взломали 22,3 млн аккаунтов россиян. Сама же Россия заняла первую строчку в списке самых уязвимых стран мира! (Источник: </w:t>
      </w:r>
      <w:hyperlink r:id="rId25" w:history="1">
        <w:r w:rsidRPr="0049239A">
          <w:rPr>
            <w:rStyle w:val="a3"/>
            <w:rFonts w:ascii="Times New Roman" w:hAnsi="Times New Roman"/>
            <w:sz w:val="20"/>
            <w:szCs w:val="20"/>
          </w:rPr>
          <w:t>https://www.cnews.ru/news/top/2022-10-27_rossiya_obognala_ssha_i_stala</w:t>
        </w:r>
      </w:hyperlink>
      <w:r w:rsidRPr="0049239A">
        <w:rPr>
          <w:rFonts w:ascii="Times New Roman" w:hAnsi="Times New Roman"/>
          <w:sz w:val="20"/>
          <w:szCs w:val="20"/>
        </w:rPr>
        <w:t xml:space="preserve">) За весь текущий год в сеть «слили» более 1,5 млрд записей из личных данных жителей нашей страны! </w:t>
      </w:r>
      <w:r w:rsidR="00B77695" w:rsidRPr="0049239A">
        <w:rPr>
          <w:rFonts w:ascii="Times New Roman" w:hAnsi="Times New Roman"/>
          <w:sz w:val="20"/>
          <w:szCs w:val="20"/>
        </w:rPr>
        <w:t xml:space="preserve"> </w:t>
      </w:r>
      <w:r w:rsidR="0049239A">
        <w:rPr>
          <w:rFonts w:ascii="Times New Roman" w:hAnsi="Times New Roman"/>
          <w:color w:val="000000"/>
          <w:sz w:val="20"/>
          <w:szCs w:val="20"/>
        </w:rPr>
        <w:t xml:space="preserve">Замглавы МИД РФ </w:t>
      </w:r>
      <w:r w:rsidRPr="0049239A">
        <w:rPr>
          <w:rFonts w:ascii="Times New Roman" w:hAnsi="Times New Roman"/>
          <w:color w:val="000000"/>
          <w:sz w:val="20"/>
          <w:szCs w:val="20"/>
        </w:rPr>
        <w:t xml:space="preserve">Олег Сыромолотов </w:t>
      </w:r>
      <w:r w:rsidR="0049239A">
        <w:rPr>
          <w:rFonts w:ascii="Times New Roman" w:hAnsi="Times New Roman"/>
          <w:color w:val="000000"/>
          <w:sz w:val="20"/>
          <w:szCs w:val="20"/>
        </w:rPr>
        <w:t>подчеркивает,</w:t>
      </w:r>
      <w:r w:rsidRPr="0049239A">
        <w:rPr>
          <w:rFonts w:ascii="Times New Roman" w:hAnsi="Times New Roman"/>
          <w:color w:val="000000"/>
          <w:sz w:val="20"/>
          <w:szCs w:val="20"/>
        </w:rPr>
        <w:t xml:space="preserve"> что «с началом специальной военной операции на Украине в разы увеличились кибератаки на российские информационные ресурсы и инфраструктурные объекты – госучреждения, финансовый, транспортный и энергетический секторы. Диверсии осуществляются преимущественно из стран Северной Америки и Евросоюза». (Источник: </w:t>
      </w:r>
      <w:hyperlink r:id="rId26" w:history="1">
        <w:r w:rsidRPr="0049239A">
          <w:rPr>
            <w:rStyle w:val="a3"/>
            <w:rFonts w:ascii="Times New Roman" w:hAnsi="Times New Roman"/>
            <w:sz w:val="20"/>
            <w:szCs w:val="20"/>
          </w:rPr>
          <w:t>https://ria.ru/20221027/kiberataki-1827097874.html?in=t</w:t>
        </w:r>
      </w:hyperlink>
      <w:r w:rsidRPr="0049239A">
        <w:rPr>
          <w:rStyle w:val="a3"/>
          <w:rFonts w:ascii="Times New Roman" w:hAnsi="Times New Roman"/>
          <w:sz w:val="20"/>
          <w:szCs w:val="20"/>
        </w:rPr>
        <w:t>).</w:t>
      </w:r>
    </w:p>
    <w:p w:rsidR="008B5B3A" w:rsidRPr="0049239A" w:rsidRDefault="008B5B3A" w:rsidP="004B7C9F">
      <w:pPr>
        <w:shd w:val="clear" w:color="auto" w:fill="FFFFFF"/>
        <w:spacing w:after="0" w:line="240" w:lineRule="auto"/>
        <w:ind w:firstLine="709"/>
        <w:jc w:val="both"/>
        <w:rPr>
          <w:rFonts w:ascii="Times New Roman" w:hAnsi="Times New Roman"/>
          <w:b/>
          <w:sz w:val="20"/>
          <w:szCs w:val="20"/>
        </w:rPr>
      </w:pPr>
      <w:r w:rsidRPr="0049239A">
        <w:rPr>
          <w:rStyle w:val="a3"/>
          <w:rFonts w:ascii="Times New Roman" w:hAnsi="Times New Roman"/>
          <w:color w:val="auto"/>
          <w:sz w:val="20"/>
          <w:szCs w:val="20"/>
          <w:u w:val="none"/>
        </w:rPr>
        <w:t xml:space="preserve">Нашу страну насильно годами затягивали в «новый дивный цифровой мир», навязывали Интернет, Госуслуги и прочие электронные порталы и системы цифровых посредников в различных сферах жизни человека, внушая, что без регистрации, цифрового идентификатора, ты не сможешь реализовать свои права, получить желаемую услугу, принуждая к цифровому </w:t>
      </w:r>
      <w:r w:rsidRPr="0049239A">
        <w:rPr>
          <w:rStyle w:val="a3"/>
          <w:rFonts w:ascii="Times New Roman" w:hAnsi="Times New Roman"/>
          <w:color w:val="auto"/>
          <w:sz w:val="20"/>
          <w:szCs w:val="20"/>
          <w:u w:val="none"/>
        </w:rPr>
        <w:lastRenderedPageBreak/>
        <w:t xml:space="preserve">взаимодействию. А потом появлялись красивые отчеты о том, как люди хотят и сами стремятся к оцифровке. Только вот об ответственности за сохранность персональных данных всех людей (включая детей, мобилизованных мужчин), загнанных за это время на всевозможные порталы, задумались только тогда, когда стало совсем нетерпимо (спам, утечки, кибермошенники). И если до сих пор за все годы насаждения цифровизации не появились регуляторные нормы, а также системы по защите персональных данных россиян, то как можно верить заявлениям лоббистов законопроекта о Единой биометрической системе, что «никаких проблем с сохранностью биометрических данных не будет, все будет добровольно и всегда можно отозвать свое согласие»? Нам необходим регламенты по традиционному документообороту во всех серах жизнедеятельности, в рамках которых граждане сами могли бы регулировать и определять распространение своих персональных данных. Необходимо прекратить отмены всех традиционных форм реализации конституционных прав и свобод граждан при принятии всех цифровых регламентов, Постановлений Правительства РФ, поправок в законы, региональных НПА и так далее. </w:t>
      </w:r>
    </w:p>
    <w:p w:rsidR="00C77060" w:rsidRPr="0049239A" w:rsidRDefault="00511B0D" w:rsidP="00C77060">
      <w:pPr>
        <w:pStyle w:val="Standard"/>
        <w:tabs>
          <w:tab w:val="left" w:pos="993"/>
        </w:tabs>
        <w:spacing w:line="240" w:lineRule="auto"/>
        <w:ind w:firstLine="709"/>
        <w:rPr>
          <w:rFonts w:ascii="Times New Roman" w:hAnsi="Times New Roman"/>
          <w:sz w:val="20"/>
          <w:szCs w:val="20"/>
        </w:rPr>
      </w:pPr>
      <w:r w:rsidRPr="0049239A">
        <w:rPr>
          <w:rFonts w:ascii="Times New Roman" w:eastAsia="Times New Roman" w:hAnsi="Times New Roman"/>
          <w:sz w:val="20"/>
          <w:szCs w:val="20"/>
          <w:lang w:eastAsia="ru-RU"/>
        </w:rPr>
        <w:t>В условиях</w:t>
      </w:r>
      <w:r w:rsidR="00C77060">
        <w:rPr>
          <w:rFonts w:ascii="Times New Roman" w:eastAsia="Times New Roman" w:hAnsi="Times New Roman"/>
          <w:sz w:val="20"/>
          <w:szCs w:val="20"/>
          <w:lang w:eastAsia="ru-RU"/>
        </w:rPr>
        <w:t xml:space="preserve"> прямой зависимости от энергообеспечения, иностранного оборудования и ПО, наличия доступа в сеть Интернет</w:t>
      </w:r>
      <w:r w:rsidRPr="0049239A">
        <w:rPr>
          <w:rFonts w:ascii="Times New Roman" w:eastAsia="Times New Roman" w:hAnsi="Times New Roman"/>
          <w:sz w:val="20"/>
          <w:szCs w:val="20"/>
          <w:lang w:eastAsia="ru-RU"/>
        </w:rPr>
        <w:t xml:space="preserve">, </w:t>
      </w:r>
      <w:r w:rsidR="00C77060">
        <w:rPr>
          <w:rFonts w:ascii="Times New Roman" w:eastAsia="Times New Roman" w:hAnsi="Times New Roman"/>
          <w:sz w:val="20"/>
          <w:szCs w:val="20"/>
          <w:lang w:eastAsia="ru-RU"/>
        </w:rPr>
        <w:t>в условиях отсутствия</w:t>
      </w:r>
      <w:r w:rsidRPr="0049239A">
        <w:rPr>
          <w:rFonts w:ascii="Times New Roman" w:eastAsia="Times New Roman" w:hAnsi="Times New Roman"/>
          <w:sz w:val="20"/>
          <w:szCs w:val="20"/>
          <w:lang w:eastAsia="ru-RU"/>
        </w:rPr>
        <w:t xml:space="preserve"> защиты от электронного мошенничества, а с начала военной спецоперации мы наблюдаем постоянные хакерские атаки на ресурсы органов самоуправления, исполнительной власти, электронные ресурсы образовательных организаций, учреждений здравоохранения, федеральные цифровые платформы, персональные данные граждан страны утекают в сеть, продаются в «даркнете», абсолютно прозрачны для киберпреступников, разведывательных управлений иностранных государств, у людей возникают обоснованные опасения, что в любой момент киберпреступники, захватившие электронную подпись или электронный идентификатор, а тем более биометрию, смогут ограбить, переписать права людей, имущество, детей на кого угодно, лишить всего этого человека простым нажатием кнопки, по сети Интернет.  </w:t>
      </w:r>
      <w:r w:rsidR="005A1AC6" w:rsidRPr="0049239A">
        <w:rPr>
          <w:rFonts w:ascii="Times New Roman" w:eastAsia="Times New Roman" w:hAnsi="Times New Roman"/>
          <w:sz w:val="20"/>
          <w:szCs w:val="20"/>
          <w:lang w:eastAsia="ru-RU"/>
        </w:rPr>
        <w:t>Но кроме финансовых махинаций, можно довести ситуацию с биометрическими данными до того, что человек просто не будет принадлежать себе, от его имени будут совершать разнообразные операции и действия!</w:t>
      </w:r>
      <w:r w:rsidR="00C77060" w:rsidRPr="00C77060">
        <w:rPr>
          <w:rFonts w:ascii="Times New Roman" w:eastAsia="Times New Roman" w:hAnsi="Times New Roman" w:cs="Times New Roman"/>
          <w:color w:val="000000"/>
          <w:sz w:val="20"/>
          <w:szCs w:val="20"/>
        </w:rPr>
        <w:t xml:space="preserve"> </w:t>
      </w:r>
      <w:r w:rsidR="00C77060" w:rsidRPr="0049239A">
        <w:rPr>
          <w:rFonts w:ascii="Times New Roman" w:eastAsia="Times New Roman" w:hAnsi="Times New Roman" w:cs="Times New Roman"/>
          <w:color w:val="000000"/>
          <w:sz w:val="20"/>
          <w:szCs w:val="20"/>
        </w:rPr>
        <w:t>Данные, оказавшиеся в Единой биометрической системе, смогут стать предметом различных манипуляций, основой для вербовки, слежки за военнослужащими и членами их семей, диверсий со стороны геополитических противников России.</w:t>
      </w:r>
      <w:r w:rsidR="00C77060" w:rsidRPr="00C77060">
        <w:rPr>
          <w:rFonts w:ascii="Times New Roman" w:hAnsi="Times New Roman"/>
          <w:sz w:val="20"/>
          <w:szCs w:val="20"/>
        </w:rPr>
        <w:t xml:space="preserve"> </w:t>
      </w:r>
      <w:r w:rsidR="00C806D7">
        <w:rPr>
          <w:rFonts w:ascii="Times New Roman" w:hAnsi="Times New Roman"/>
          <w:sz w:val="20"/>
          <w:szCs w:val="20"/>
        </w:rPr>
        <w:t xml:space="preserve">Это прямая угроза национальной безопасности нашей стране! </w:t>
      </w:r>
      <w:r w:rsidR="00C77060">
        <w:rPr>
          <w:rFonts w:ascii="Times New Roman" w:hAnsi="Times New Roman"/>
          <w:sz w:val="20"/>
          <w:szCs w:val="20"/>
        </w:rPr>
        <w:t xml:space="preserve">При этом сама </w:t>
      </w:r>
      <w:r w:rsidR="00C77060" w:rsidRPr="0049239A">
        <w:rPr>
          <w:rFonts w:ascii="Times New Roman" w:hAnsi="Times New Roman"/>
          <w:sz w:val="20"/>
          <w:szCs w:val="20"/>
        </w:rPr>
        <w:t>реализацию прав и свобод граждан в зависимость от ряда условий, которые могут быть в любой момент изменены, аннулированы посредниками - поставщиками оборудования и ПО, операторами связи, владельцами энергетических компаний, тем самым подрывая устойчивое развитие государства. Права и свободы граждан также ставятся в прямую и полную зависимость от неограниченного круга лиц, получающих доступ к таким базам данных. Базовые права теперь могут быть реализованы только при условии совершения «сделки» с «цифровым посредником» - это противоречит самим основам Конституции России!</w:t>
      </w:r>
    </w:p>
    <w:p w:rsidR="003C0FBA" w:rsidRPr="0049239A" w:rsidRDefault="003C0FBA" w:rsidP="001A4DB6">
      <w:pPr>
        <w:suppressAutoHyphens/>
        <w:autoSpaceDN w:val="0"/>
        <w:spacing w:after="0" w:line="240" w:lineRule="auto"/>
        <w:ind w:left="397" w:hanging="397"/>
        <w:jc w:val="both"/>
        <w:textAlignment w:val="baseline"/>
        <w:rPr>
          <w:rFonts w:ascii="Times New Roman" w:hAnsi="Times New Roman"/>
          <w:b/>
          <w:sz w:val="20"/>
          <w:szCs w:val="20"/>
        </w:rPr>
      </w:pPr>
      <w:r w:rsidRPr="0049239A">
        <w:rPr>
          <w:rFonts w:ascii="Times New Roman" w:eastAsia="Times New Roman" w:hAnsi="Times New Roman"/>
          <w:b/>
          <w:color w:val="000000"/>
          <w:kern w:val="3"/>
          <w:sz w:val="20"/>
          <w:szCs w:val="20"/>
          <w:lang w:eastAsia="zh-CN" w:bidi="hi-IN"/>
        </w:rPr>
        <w:t xml:space="preserve">На основании вышеизложенных аргументов, мы </w:t>
      </w:r>
      <w:r w:rsidRPr="0049239A">
        <w:rPr>
          <w:rFonts w:ascii="Times New Roman" w:hAnsi="Times New Roman"/>
          <w:b/>
          <w:sz w:val="20"/>
          <w:szCs w:val="20"/>
        </w:rPr>
        <w:t>граждане Российской Федерации, требуем:</w:t>
      </w:r>
    </w:p>
    <w:p w:rsidR="003C0FBA" w:rsidRPr="0049239A" w:rsidRDefault="003C0FBA" w:rsidP="001A4DB6">
      <w:pPr>
        <w:numPr>
          <w:ilvl w:val="0"/>
          <w:numId w:val="1"/>
        </w:numPr>
        <w:shd w:val="clear" w:color="auto" w:fill="FFFFFF"/>
        <w:spacing w:after="0" w:line="240" w:lineRule="auto"/>
        <w:ind w:left="397" w:hanging="397"/>
        <w:jc w:val="both"/>
        <w:textAlignment w:val="baseline"/>
        <w:rPr>
          <w:rFonts w:ascii="Times New Roman" w:eastAsia="Times New Roman" w:hAnsi="Times New Roman"/>
          <w:bCs/>
          <w:spacing w:val="2"/>
          <w:sz w:val="20"/>
          <w:szCs w:val="20"/>
          <w:bdr w:val="none" w:sz="0" w:space="0" w:color="auto" w:frame="1"/>
          <w:lang w:eastAsia="ru-RU"/>
        </w:rPr>
      </w:pPr>
      <w:r w:rsidRPr="0049239A">
        <w:rPr>
          <w:rFonts w:ascii="Times New Roman" w:eastAsia="Times New Roman" w:hAnsi="Times New Roman"/>
          <w:sz w:val="20"/>
          <w:szCs w:val="20"/>
          <w:lang w:eastAsia="ru-RU"/>
        </w:rPr>
        <w:t xml:space="preserve">Снять с рассмотрения, отклонить законопроект </w:t>
      </w:r>
      <w:r w:rsidRPr="0049239A">
        <w:rPr>
          <w:rFonts w:ascii="Times New Roman" w:eastAsia="Times New Roman" w:hAnsi="Times New Roman"/>
          <w:bCs/>
          <w:spacing w:val="2"/>
          <w:kern w:val="36"/>
          <w:sz w:val="20"/>
          <w:szCs w:val="20"/>
          <w:bdr w:val="none" w:sz="0" w:space="0" w:color="auto" w:frame="1"/>
          <w:lang w:eastAsia="ru-RU"/>
        </w:rPr>
        <w:t>№ 211535-8 «</w:t>
      </w:r>
      <w:r w:rsidRPr="0049239A">
        <w:rPr>
          <w:rFonts w:ascii="Times New Roman" w:eastAsia="Times New Roman" w:hAnsi="Times New Roman"/>
          <w:bCs/>
          <w:spacing w:val="2"/>
          <w:sz w:val="20"/>
          <w:szCs w:val="20"/>
          <w:bdr w:val="none" w:sz="0" w:space="0" w:color="auto" w:frame="1"/>
          <w:lang w:eastAsia="ru-RU"/>
        </w:rPr>
        <w:t>О государственной информационной системе «Единая информационная система персональных данных, обеспечивающая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r w:rsidRPr="0049239A">
        <w:rPr>
          <w:rFonts w:ascii="Times New Roman" w:hAnsi="Times New Roman"/>
          <w:sz w:val="20"/>
          <w:szCs w:val="20"/>
        </w:rPr>
        <w:t xml:space="preserve">размещен на сайте Системы обеспечения законодательной деятельности </w:t>
      </w:r>
      <w:hyperlink r:id="rId27" w:history="1">
        <w:r w:rsidRPr="0049239A">
          <w:rPr>
            <w:rStyle w:val="a3"/>
            <w:rFonts w:ascii="Times New Roman" w:hAnsi="Times New Roman"/>
            <w:sz w:val="20"/>
            <w:szCs w:val="20"/>
          </w:rPr>
          <w:t>https://sozd.duma.gov.ru/bill/211535-8</w:t>
        </w:r>
      </w:hyperlink>
      <w:r w:rsidRPr="0049239A">
        <w:rPr>
          <w:rFonts w:ascii="Times New Roman" w:hAnsi="Times New Roman"/>
          <w:sz w:val="20"/>
          <w:szCs w:val="20"/>
        </w:rPr>
        <w:t xml:space="preserve">), </w:t>
      </w:r>
      <w:r w:rsidR="007C3376" w:rsidRPr="0049239A">
        <w:rPr>
          <w:rFonts w:ascii="Times New Roman" w:hAnsi="Times New Roman"/>
          <w:sz w:val="20"/>
          <w:szCs w:val="20"/>
        </w:rPr>
        <w:t xml:space="preserve">а также Законопроект «О гражданстве Российской Федерации» № 49269-8 (размещен на сайте Системы обеспечения законодательной деятельности </w:t>
      </w:r>
      <w:hyperlink r:id="rId28" w:history="1">
        <w:r w:rsidR="007C3376" w:rsidRPr="0049239A">
          <w:rPr>
            <w:rStyle w:val="a3"/>
            <w:rFonts w:ascii="Times New Roman" w:hAnsi="Times New Roman"/>
            <w:sz w:val="20"/>
            <w:szCs w:val="20"/>
          </w:rPr>
          <w:t>https://sozd.duma.gov.ru/bill/49269-8</w:t>
        </w:r>
      </w:hyperlink>
      <w:r w:rsidR="007C3376" w:rsidRPr="0049239A">
        <w:rPr>
          <w:rFonts w:ascii="Times New Roman" w:hAnsi="Times New Roman"/>
          <w:sz w:val="20"/>
          <w:szCs w:val="20"/>
        </w:rPr>
        <w:t>),</w:t>
      </w:r>
      <w:r w:rsidR="007C3376" w:rsidRPr="0049239A">
        <w:rPr>
          <w:rFonts w:ascii="Times New Roman" w:hAnsi="Times New Roman"/>
          <w:b/>
          <w:i/>
          <w:sz w:val="20"/>
          <w:szCs w:val="20"/>
        </w:rPr>
        <w:t xml:space="preserve"> </w:t>
      </w:r>
      <w:r w:rsidRPr="0049239A">
        <w:rPr>
          <w:rFonts w:ascii="Times New Roman" w:hAnsi="Times New Roman"/>
          <w:sz w:val="20"/>
          <w:szCs w:val="20"/>
        </w:rPr>
        <w:t>как имеющи</w:t>
      </w:r>
      <w:r w:rsidR="007C3376" w:rsidRPr="0049239A">
        <w:rPr>
          <w:rFonts w:ascii="Times New Roman" w:hAnsi="Times New Roman"/>
          <w:sz w:val="20"/>
          <w:szCs w:val="20"/>
        </w:rPr>
        <w:t>е</w:t>
      </w:r>
      <w:r w:rsidRPr="0049239A">
        <w:rPr>
          <w:rFonts w:ascii="Times New Roman" w:hAnsi="Times New Roman"/>
          <w:sz w:val="20"/>
          <w:szCs w:val="20"/>
        </w:rPr>
        <w:t xml:space="preserve"> неактуальную законодательную концепцию, реанимирующий в стране фашистские практики управления людьми на основе личных номеров, угрожающий естественным правам и свободам граждан нашей страны, суверенитету и национальной безопасности России. </w:t>
      </w:r>
    </w:p>
    <w:p w:rsidR="003C0FBA" w:rsidRPr="0049239A" w:rsidRDefault="003C0FBA" w:rsidP="001A4DB6">
      <w:pPr>
        <w:numPr>
          <w:ilvl w:val="0"/>
          <w:numId w:val="1"/>
        </w:numPr>
        <w:shd w:val="clear" w:color="auto" w:fill="FFFFFF"/>
        <w:spacing w:after="0" w:line="240" w:lineRule="auto"/>
        <w:ind w:left="397" w:hanging="397"/>
        <w:jc w:val="both"/>
        <w:textAlignment w:val="baseline"/>
        <w:rPr>
          <w:rFonts w:ascii="Times New Roman" w:eastAsia="Times New Roman" w:hAnsi="Times New Roman"/>
          <w:bCs/>
          <w:spacing w:val="2"/>
          <w:sz w:val="20"/>
          <w:szCs w:val="20"/>
          <w:bdr w:val="none" w:sz="0" w:space="0" w:color="auto" w:frame="1"/>
          <w:lang w:eastAsia="ru-RU"/>
        </w:rPr>
      </w:pPr>
      <w:r w:rsidRPr="0049239A">
        <w:rPr>
          <w:rFonts w:ascii="Times New Roman" w:eastAsia="Times New Roman" w:hAnsi="Times New Roman"/>
          <w:bCs/>
          <w:spacing w:val="2"/>
          <w:sz w:val="20"/>
          <w:szCs w:val="20"/>
          <w:bdr w:val="none" w:sz="0" w:space="0" w:color="auto" w:frame="1"/>
          <w:lang w:eastAsia="ru-RU"/>
        </w:rPr>
        <w:t xml:space="preserve">Не противоречить в своей деятельности обновленной Конституции Российской Федерации, действующим нормам федеральных законов в области персональных данных, Указам Президента </w:t>
      </w:r>
      <w:r w:rsidRPr="0049239A">
        <w:rPr>
          <w:rFonts w:ascii="Times New Roman" w:hAnsi="Times New Roman"/>
          <w:sz w:val="20"/>
          <w:szCs w:val="20"/>
          <w:shd w:val="clear" w:color="auto" w:fill="FFFFFF"/>
        </w:rPr>
        <w:t xml:space="preserve">от 02.07.2021г. № 400 «О Стратегии национальной безопасности Российской Федерации», </w:t>
      </w:r>
      <w:r w:rsidRPr="0049239A">
        <w:rPr>
          <w:rFonts w:ascii="Times New Roman" w:hAnsi="Times New Roman"/>
          <w:color w:val="000000"/>
          <w:sz w:val="20"/>
          <w:szCs w:val="20"/>
          <w:shd w:val="clear" w:color="auto" w:fill="FFFFFF"/>
        </w:rPr>
        <w:t xml:space="preserve">от 09.05.2017г.  № 203 «О стратегии развития информационного общества в Российской Федерации на 2017-2030 годы», от 09.11.2022г. № 809 </w:t>
      </w:r>
      <w:r w:rsidRPr="0049239A">
        <w:rPr>
          <w:rFonts w:ascii="Times New Roman" w:hAnsi="Times New Roman"/>
          <w:sz w:val="20"/>
          <w:szCs w:val="20"/>
        </w:rPr>
        <w:t>«</w:t>
      </w:r>
      <w:r w:rsidRPr="0049239A">
        <w:rPr>
          <w:rFonts w:ascii="Times New Roman" w:hAnsi="Times New Roman"/>
          <w:bCs/>
          <w:sz w:val="20"/>
          <w:szCs w:val="20"/>
          <w:shd w:val="clear" w:color="auto" w:fill="FFFFFF"/>
        </w:rPr>
        <w:t>Об утверждении Основ государственной политики по сохранению и укреплению традиционных российских духовно-нравственных ценностей», позиции Администрации Президента (</w:t>
      </w:r>
      <w:r w:rsidRPr="0049239A">
        <w:rPr>
          <w:rFonts w:ascii="Times New Roman" w:hAnsi="Times New Roman"/>
          <w:sz w:val="20"/>
          <w:szCs w:val="20"/>
        </w:rPr>
        <w:t xml:space="preserve">письмо от 22.01.2014 года №А6-403 начальника Государственно-правового управления Президента РФ Л. Брычевой), позиции Русской Православной церкви в связи </w:t>
      </w:r>
      <w:r w:rsidRPr="0049239A">
        <w:rPr>
          <w:rFonts w:ascii="Times New Roman" w:hAnsi="Times New Roman"/>
          <w:color w:val="000000"/>
          <w:sz w:val="20"/>
          <w:szCs w:val="20"/>
        </w:rPr>
        <w:t>с развитием технологий учета и обработки персональных данных, закрепленной на Архиерейском Соборе 04.02.2013г.</w:t>
      </w:r>
    </w:p>
    <w:p w:rsidR="003C0FBA" w:rsidRPr="0049239A" w:rsidRDefault="003C0FBA" w:rsidP="001A4DB6">
      <w:pPr>
        <w:numPr>
          <w:ilvl w:val="0"/>
          <w:numId w:val="1"/>
        </w:numPr>
        <w:shd w:val="clear" w:color="auto" w:fill="FFFFFF"/>
        <w:spacing w:after="0" w:line="240" w:lineRule="auto"/>
        <w:ind w:left="397" w:hanging="397"/>
        <w:jc w:val="both"/>
        <w:textAlignment w:val="baseline"/>
        <w:rPr>
          <w:rFonts w:ascii="Times New Roman" w:eastAsia="Times New Roman" w:hAnsi="Times New Roman"/>
          <w:bCs/>
          <w:spacing w:val="2"/>
          <w:sz w:val="20"/>
          <w:szCs w:val="20"/>
          <w:bdr w:val="none" w:sz="0" w:space="0" w:color="auto" w:frame="1"/>
          <w:lang w:eastAsia="ru-RU"/>
        </w:rPr>
      </w:pPr>
      <w:r w:rsidRPr="0049239A">
        <w:rPr>
          <w:rFonts w:ascii="Times New Roman" w:eastAsia="Times New Roman" w:hAnsi="Times New Roman"/>
          <w:bCs/>
          <w:spacing w:val="2"/>
          <w:sz w:val="20"/>
          <w:szCs w:val="20"/>
          <w:bdr w:val="none" w:sz="0" w:space="0" w:color="auto" w:frame="1"/>
          <w:lang w:eastAsia="ru-RU"/>
        </w:rPr>
        <w:t xml:space="preserve">Защитить конституционные, естественные права всех граждан России! </w:t>
      </w:r>
    </w:p>
    <w:p w:rsidR="001A4DB6" w:rsidRPr="0049239A" w:rsidRDefault="003C0FBA" w:rsidP="001A4DB6">
      <w:pPr>
        <w:numPr>
          <w:ilvl w:val="0"/>
          <w:numId w:val="1"/>
        </w:numPr>
        <w:shd w:val="clear" w:color="auto" w:fill="FFFFFF"/>
        <w:spacing w:after="0" w:line="240" w:lineRule="auto"/>
        <w:ind w:left="397" w:hanging="397"/>
        <w:jc w:val="both"/>
        <w:textAlignment w:val="baseline"/>
        <w:rPr>
          <w:rFonts w:ascii="Times New Roman" w:eastAsia="Times New Roman" w:hAnsi="Times New Roman"/>
          <w:sz w:val="20"/>
          <w:szCs w:val="20"/>
          <w:lang w:eastAsia="ru-RU"/>
        </w:rPr>
      </w:pPr>
      <w:r w:rsidRPr="0049239A">
        <w:rPr>
          <w:rFonts w:ascii="Times New Roman" w:eastAsia="Times New Roman" w:hAnsi="Times New Roman"/>
          <w:bCs/>
          <w:spacing w:val="2"/>
          <w:sz w:val="20"/>
          <w:szCs w:val="20"/>
          <w:bdr w:val="none" w:sz="0" w:space="0" w:color="auto" w:frame="1"/>
          <w:lang w:eastAsia="ru-RU"/>
        </w:rPr>
        <w:t>Защитить на деле суверенитет нашей страны и обеспечить национальную безопасность Российской Федерации и каждого ее жителя!</w:t>
      </w:r>
    </w:p>
    <w:p w:rsidR="001A4DB6" w:rsidRPr="0049239A" w:rsidRDefault="001A4DB6" w:rsidP="001A4DB6">
      <w:pPr>
        <w:numPr>
          <w:ilvl w:val="0"/>
          <w:numId w:val="1"/>
        </w:numPr>
        <w:shd w:val="clear" w:color="auto" w:fill="FFFFFF"/>
        <w:spacing w:after="0" w:line="240" w:lineRule="auto"/>
        <w:ind w:left="397" w:hanging="397"/>
        <w:jc w:val="both"/>
        <w:textAlignment w:val="baseline"/>
        <w:rPr>
          <w:rFonts w:ascii="Times New Roman" w:eastAsia="Times New Roman" w:hAnsi="Times New Roman"/>
          <w:sz w:val="20"/>
          <w:szCs w:val="20"/>
          <w:lang w:eastAsia="ru-RU"/>
        </w:rPr>
      </w:pPr>
      <w:r w:rsidRPr="0049239A">
        <w:rPr>
          <w:rFonts w:ascii="Times New Roman" w:eastAsia="Times New Roman" w:hAnsi="Times New Roman"/>
          <w:sz w:val="20"/>
          <w:szCs w:val="20"/>
          <w:lang w:eastAsia="ru-RU"/>
        </w:rPr>
        <w:t>Разработать нормативно-правовую базу предоставления государственных и муниципальных услуг во всех сферах жизни традиционным способом на бумажном носителе без внесения данных в электронные информационные системы.</w:t>
      </w:r>
    </w:p>
    <w:p w:rsidR="001A4DB6" w:rsidRPr="0049239A" w:rsidRDefault="001A4DB6" w:rsidP="001A4DB6">
      <w:pPr>
        <w:numPr>
          <w:ilvl w:val="0"/>
          <w:numId w:val="1"/>
        </w:numPr>
        <w:shd w:val="clear" w:color="auto" w:fill="FFFFFF"/>
        <w:spacing w:after="0" w:line="240" w:lineRule="auto"/>
        <w:ind w:left="397" w:hanging="397"/>
        <w:jc w:val="both"/>
        <w:textAlignment w:val="baseline"/>
        <w:rPr>
          <w:rFonts w:ascii="Times New Roman" w:eastAsia="Times New Roman" w:hAnsi="Times New Roman"/>
          <w:sz w:val="20"/>
          <w:szCs w:val="20"/>
          <w:lang w:eastAsia="ru-RU"/>
        </w:rPr>
      </w:pPr>
      <w:r w:rsidRPr="0049239A">
        <w:rPr>
          <w:rFonts w:ascii="Times New Roman" w:eastAsia="Times New Roman" w:hAnsi="Times New Roman"/>
          <w:sz w:val="20"/>
          <w:szCs w:val="20"/>
          <w:lang w:eastAsia="ru-RU"/>
        </w:rPr>
        <w:t>Разработать регламенты и порядок полного удаления персональных данных граждан РФ из электронных информационных систем по письменному заявлению граждан.</w:t>
      </w:r>
    </w:p>
    <w:p w:rsidR="001A4DB6" w:rsidRPr="0049239A" w:rsidRDefault="001A4DB6" w:rsidP="001A4DB6">
      <w:pPr>
        <w:numPr>
          <w:ilvl w:val="0"/>
          <w:numId w:val="1"/>
        </w:numPr>
        <w:shd w:val="clear" w:color="auto" w:fill="FFFFFF"/>
        <w:spacing w:after="0" w:line="240" w:lineRule="auto"/>
        <w:ind w:left="397" w:hanging="397"/>
        <w:jc w:val="both"/>
        <w:textAlignment w:val="baseline"/>
        <w:rPr>
          <w:rFonts w:ascii="Times New Roman" w:eastAsia="Times New Roman" w:hAnsi="Times New Roman"/>
          <w:sz w:val="20"/>
          <w:szCs w:val="20"/>
          <w:lang w:eastAsia="ru-RU"/>
        </w:rPr>
      </w:pPr>
      <w:r w:rsidRPr="0049239A">
        <w:rPr>
          <w:rFonts w:ascii="Times New Roman" w:eastAsia="Times New Roman" w:hAnsi="Times New Roman"/>
          <w:sz w:val="20"/>
          <w:szCs w:val="20"/>
          <w:lang w:eastAsia="ru-RU"/>
        </w:rPr>
        <w:t>Разработать НПА, регламенты по оформлению жизненно важных документов гражданина РФ (паспорт, свидетельство о рождении, водительские права, документы об образовании, зачетные книжки, ОМС, свидетельство о смерти, трудовая книжка и так далее) без использования чипов, штрих</w:t>
      </w:r>
      <w:r w:rsidRPr="0049239A">
        <w:rPr>
          <w:rFonts w:ascii="Times New Roman" w:hAnsi="Times New Roman"/>
          <w:sz w:val="20"/>
          <w:szCs w:val="20"/>
        </w:rPr>
        <w:t>-</w:t>
      </w:r>
      <w:r w:rsidRPr="0049239A">
        <w:rPr>
          <w:rFonts w:ascii="Times New Roman" w:eastAsia="Times New Roman" w:hAnsi="Times New Roman"/>
          <w:sz w:val="20"/>
          <w:szCs w:val="20"/>
          <w:lang w:eastAsia="ru-RU"/>
        </w:rPr>
        <w:t xml:space="preserve">кодов, </w:t>
      </w:r>
      <w:r w:rsidRPr="0049239A">
        <w:rPr>
          <w:rFonts w:ascii="Times New Roman" w:eastAsia="Times New Roman" w:hAnsi="Times New Roman"/>
          <w:sz w:val="20"/>
          <w:szCs w:val="20"/>
          <w:lang w:val="en-US" w:eastAsia="ru-RU"/>
        </w:rPr>
        <w:t>QR</w:t>
      </w:r>
      <w:r w:rsidRPr="0049239A">
        <w:rPr>
          <w:rFonts w:ascii="Times New Roman" w:hAnsi="Times New Roman"/>
          <w:sz w:val="20"/>
          <w:szCs w:val="20"/>
        </w:rPr>
        <w:t>-</w:t>
      </w:r>
      <w:r w:rsidRPr="0049239A">
        <w:rPr>
          <w:rFonts w:ascii="Times New Roman" w:eastAsia="Times New Roman" w:hAnsi="Times New Roman"/>
          <w:sz w:val="20"/>
          <w:szCs w:val="20"/>
          <w:lang w:eastAsia="ru-RU"/>
        </w:rPr>
        <w:t xml:space="preserve">кодов.  </w:t>
      </w:r>
    </w:p>
    <w:p w:rsidR="001A4DB6" w:rsidRPr="0049239A" w:rsidRDefault="001A4DB6" w:rsidP="001A4DB6">
      <w:pPr>
        <w:pStyle w:val="a6"/>
        <w:numPr>
          <w:ilvl w:val="0"/>
          <w:numId w:val="1"/>
        </w:numPr>
        <w:shd w:val="clear" w:color="auto" w:fill="FFFFFF"/>
        <w:spacing w:after="0" w:line="240" w:lineRule="auto"/>
        <w:ind w:left="397" w:hanging="397"/>
        <w:jc w:val="both"/>
        <w:textAlignment w:val="baseline"/>
        <w:rPr>
          <w:rFonts w:ascii="Times New Roman" w:eastAsia="Times New Roman" w:hAnsi="Times New Roman"/>
          <w:sz w:val="20"/>
          <w:szCs w:val="20"/>
          <w:lang w:eastAsia="ru-RU"/>
        </w:rPr>
      </w:pPr>
      <w:r w:rsidRPr="0049239A">
        <w:rPr>
          <w:rFonts w:ascii="Times New Roman" w:eastAsia="Times New Roman" w:hAnsi="Times New Roman" w:cs="Times New Roman"/>
          <w:sz w:val="20"/>
          <w:szCs w:val="20"/>
          <w:lang w:eastAsia="ru-RU"/>
        </w:rPr>
        <w:t xml:space="preserve">Довести до сведения </w:t>
      </w:r>
      <w:r w:rsidRPr="0049239A">
        <w:rPr>
          <w:rFonts w:ascii="Times New Roman" w:eastAsia="Times New Roman" w:hAnsi="Times New Roman"/>
          <w:sz w:val="20"/>
          <w:szCs w:val="20"/>
          <w:lang w:eastAsia="ru-RU"/>
        </w:rPr>
        <w:t xml:space="preserve">ведомств, исполнителей на местах регламенты относительно </w:t>
      </w:r>
      <w:r w:rsidRPr="0049239A">
        <w:rPr>
          <w:rFonts w:ascii="Times New Roman" w:eastAsia="Times New Roman" w:hAnsi="Times New Roman" w:cs="Times New Roman"/>
          <w:sz w:val="20"/>
          <w:szCs w:val="20"/>
          <w:lang w:eastAsia="ru-RU"/>
        </w:rPr>
        <w:t>поряд</w:t>
      </w:r>
      <w:r w:rsidRPr="0049239A">
        <w:rPr>
          <w:rFonts w:ascii="Times New Roman" w:eastAsia="Times New Roman" w:hAnsi="Times New Roman"/>
          <w:sz w:val="20"/>
          <w:szCs w:val="20"/>
          <w:lang w:eastAsia="ru-RU"/>
        </w:rPr>
        <w:t>ка</w:t>
      </w:r>
      <w:r w:rsidRPr="0049239A">
        <w:rPr>
          <w:rFonts w:ascii="Times New Roman" w:eastAsia="Times New Roman" w:hAnsi="Times New Roman" w:cs="Times New Roman"/>
          <w:sz w:val="20"/>
          <w:szCs w:val="20"/>
          <w:lang w:eastAsia="ru-RU"/>
        </w:rPr>
        <w:t xml:space="preserve"> предоставления </w:t>
      </w:r>
      <w:r w:rsidRPr="0049239A">
        <w:rPr>
          <w:rFonts w:ascii="Times New Roman" w:eastAsia="Times New Roman" w:hAnsi="Times New Roman"/>
          <w:sz w:val="20"/>
          <w:szCs w:val="20"/>
          <w:lang w:eastAsia="ru-RU"/>
        </w:rPr>
        <w:t xml:space="preserve">государственных и муниципальных услуг во всех сферах жизни человека, </w:t>
      </w:r>
      <w:r w:rsidRPr="0049239A">
        <w:rPr>
          <w:rFonts w:ascii="Times New Roman" w:eastAsia="Times New Roman" w:hAnsi="Times New Roman" w:cs="Times New Roman"/>
          <w:sz w:val="20"/>
          <w:szCs w:val="20"/>
          <w:lang w:eastAsia="ru-RU"/>
        </w:rPr>
        <w:t>отказывающимся от оформле</w:t>
      </w:r>
      <w:r w:rsidRPr="0049239A">
        <w:rPr>
          <w:rFonts w:ascii="Times New Roman" w:eastAsia="Times New Roman" w:hAnsi="Times New Roman"/>
          <w:sz w:val="20"/>
          <w:szCs w:val="20"/>
          <w:lang w:eastAsia="ru-RU"/>
        </w:rPr>
        <w:t>ния электронного идентификатора и не желающих обработки своих персональных данных автоматизированным способом.</w:t>
      </w:r>
    </w:p>
    <w:p w:rsidR="001A4DB6" w:rsidRPr="0049239A" w:rsidRDefault="001A4DB6" w:rsidP="001A4DB6">
      <w:pPr>
        <w:pStyle w:val="a6"/>
        <w:numPr>
          <w:ilvl w:val="0"/>
          <w:numId w:val="1"/>
        </w:numPr>
        <w:shd w:val="clear" w:color="auto" w:fill="FFFFFF"/>
        <w:tabs>
          <w:tab w:val="left" w:pos="993"/>
        </w:tabs>
        <w:spacing w:after="0" w:line="240" w:lineRule="auto"/>
        <w:ind w:left="397" w:hanging="397"/>
        <w:jc w:val="both"/>
        <w:textAlignment w:val="baseline"/>
        <w:rPr>
          <w:rFonts w:ascii="Times New Roman" w:eastAsia="Times New Roman" w:hAnsi="Times New Roman"/>
          <w:sz w:val="20"/>
          <w:szCs w:val="20"/>
          <w:lang w:eastAsia="ru-RU"/>
        </w:rPr>
      </w:pPr>
      <w:r w:rsidRPr="0049239A">
        <w:rPr>
          <w:rFonts w:ascii="Times New Roman" w:eastAsia="Times New Roman" w:hAnsi="Times New Roman"/>
          <w:sz w:val="20"/>
          <w:szCs w:val="20"/>
          <w:lang w:eastAsia="ru-RU"/>
        </w:rPr>
        <w:t>Довести до сведения всех ведомств, исполнителей на местах о недопустимости отказа в оказании государственных и муниципальных услуг гражданам Российской Федерации, отказывающимся от автоматизированной обработки персональных данных, регистрации на платформах государственных и муниципальных услуг, иных электронных платформах, от оформления электронных идентификаторов, включая биометрическую идентификацию.</w:t>
      </w:r>
    </w:p>
    <w:p w:rsidR="004B7C9F" w:rsidRPr="0049239A" w:rsidRDefault="004B7C9F" w:rsidP="00EC4212">
      <w:pPr>
        <w:pStyle w:val="04xlpa"/>
        <w:spacing w:before="0" w:beforeAutospacing="0" w:after="0" w:afterAutospacing="0"/>
        <w:ind w:firstLine="709"/>
        <w:jc w:val="both"/>
        <w:rPr>
          <w:sz w:val="20"/>
          <w:szCs w:val="20"/>
        </w:rPr>
      </w:pPr>
      <w:bookmarkStart w:id="0" w:name="_GoBack"/>
      <w:bookmarkEnd w:id="0"/>
    </w:p>
    <w:p w:rsidR="003C0FBA" w:rsidRPr="0049239A" w:rsidRDefault="003C0FBA" w:rsidP="00EC4212">
      <w:pPr>
        <w:pStyle w:val="04xlpa"/>
        <w:spacing w:before="0" w:beforeAutospacing="0" w:after="0" w:afterAutospacing="0"/>
        <w:ind w:firstLine="709"/>
        <w:jc w:val="both"/>
        <w:rPr>
          <w:sz w:val="20"/>
          <w:szCs w:val="20"/>
        </w:rPr>
      </w:pPr>
      <w:r w:rsidRPr="0049239A">
        <w:rPr>
          <w:sz w:val="20"/>
          <w:szCs w:val="20"/>
        </w:rPr>
        <w:t xml:space="preserve">С уважением, </w:t>
      </w:r>
    </w:p>
    <w:p w:rsidR="003C0FBA" w:rsidRPr="0049239A" w:rsidRDefault="003C0FBA" w:rsidP="00EC4212">
      <w:pPr>
        <w:spacing w:after="0" w:line="240" w:lineRule="auto"/>
        <w:ind w:firstLine="709"/>
        <w:jc w:val="both"/>
        <w:rPr>
          <w:rFonts w:ascii="Times New Roman" w:eastAsia="Times New Roman" w:hAnsi="Times New Roman"/>
          <w:sz w:val="20"/>
          <w:szCs w:val="20"/>
          <w:lang w:eastAsia="ru-RU"/>
        </w:rPr>
      </w:pPr>
      <w:r w:rsidRPr="0049239A">
        <w:rPr>
          <w:rFonts w:ascii="Times New Roman" w:eastAsia="Times New Roman" w:hAnsi="Times New Roman"/>
          <w:sz w:val="20"/>
          <w:szCs w:val="20"/>
          <w:lang w:eastAsia="ru-RU"/>
        </w:rPr>
        <w:t>_______________________________/_________________________________________________________</w:t>
      </w:r>
    </w:p>
    <w:p w:rsidR="00891B5C" w:rsidRPr="0049239A" w:rsidRDefault="003C0FBA" w:rsidP="00EC4212">
      <w:pPr>
        <w:spacing w:after="0" w:line="240" w:lineRule="auto"/>
        <w:ind w:firstLine="709"/>
        <w:jc w:val="both"/>
        <w:rPr>
          <w:sz w:val="20"/>
          <w:szCs w:val="20"/>
        </w:rPr>
      </w:pPr>
      <w:r w:rsidRPr="0049239A">
        <w:rPr>
          <w:rFonts w:ascii="Times New Roman" w:eastAsia="Times New Roman" w:hAnsi="Times New Roman"/>
          <w:sz w:val="20"/>
          <w:szCs w:val="20"/>
          <w:lang w:eastAsia="ru-RU"/>
        </w:rPr>
        <w:t xml:space="preserve">Дата: __________________________ </w:t>
      </w:r>
    </w:p>
    <w:sectPr w:rsidR="00891B5C" w:rsidRPr="0049239A" w:rsidSect="00C806D7">
      <w:pgSz w:w="11907" w:h="16839" w:code="9"/>
      <w:pgMar w:top="567" w:right="51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anumGothic">
    <w:altName w:val="Arial Unicode MS"/>
    <w:charset w:val="81"/>
    <w:family w:val="auto"/>
    <w:pitch w:val="variable"/>
    <w:sig w:usb0="00000000" w:usb1="09D7FCEB" w:usb2="00000010" w:usb3="00000000" w:csb0="0008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53E02"/>
    <w:multiLevelType w:val="hybridMultilevel"/>
    <w:tmpl w:val="159C7F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F7A3A4A"/>
    <w:multiLevelType w:val="multilevel"/>
    <w:tmpl w:val="AB7C48C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FBA"/>
    <w:rsid w:val="001A4DB6"/>
    <w:rsid w:val="002E3E74"/>
    <w:rsid w:val="00382ECF"/>
    <w:rsid w:val="003C0FBA"/>
    <w:rsid w:val="003D385F"/>
    <w:rsid w:val="0049239A"/>
    <w:rsid w:val="004B7C9F"/>
    <w:rsid w:val="00511B0D"/>
    <w:rsid w:val="005509BC"/>
    <w:rsid w:val="005A1AC6"/>
    <w:rsid w:val="005C4015"/>
    <w:rsid w:val="006D1467"/>
    <w:rsid w:val="00713540"/>
    <w:rsid w:val="007C3376"/>
    <w:rsid w:val="00891B5C"/>
    <w:rsid w:val="008B5B3A"/>
    <w:rsid w:val="00A14A3A"/>
    <w:rsid w:val="00AC58BC"/>
    <w:rsid w:val="00AD2C83"/>
    <w:rsid w:val="00B77695"/>
    <w:rsid w:val="00B913A6"/>
    <w:rsid w:val="00BC7C05"/>
    <w:rsid w:val="00C77060"/>
    <w:rsid w:val="00C806D7"/>
    <w:rsid w:val="00CC2F56"/>
    <w:rsid w:val="00CF3455"/>
    <w:rsid w:val="00D66B75"/>
    <w:rsid w:val="00D77987"/>
    <w:rsid w:val="00EC4212"/>
    <w:rsid w:val="00EC4466"/>
    <w:rsid w:val="00F43781"/>
    <w:rsid w:val="00FF1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DE984-D385-4177-956E-8552DB4F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BA"/>
    <w:rPr>
      <w:rFonts w:ascii="Calibri" w:eastAsia="Calibri" w:hAnsi="Calibri" w:cs="Times New Roman"/>
    </w:rPr>
  </w:style>
  <w:style w:type="paragraph" w:styleId="1">
    <w:name w:val="heading 1"/>
    <w:basedOn w:val="a"/>
    <w:link w:val="10"/>
    <w:uiPriority w:val="9"/>
    <w:qFormat/>
    <w:rsid w:val="005C4015"/>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C0FBA"/>
    <w:rPr>
      <w:color w:val="0563C1"/>
      <w:u w:val="single"/>
    </w:rPr>
  </w:style>
  <w:style w:type="paragraph" w:styleId="a4">
    <w:name w:val="No Spacing"/>
    <w:uiPriority w:val="1"/>
    <w:qFormat/>
    <w:rsid w:val="003C0FBA"/>
    <w:pPr>
      <w:spacing w:after="0" w:line="240" w:lineRule="auto"/>
    </w:pPr>
    <w:rPr>
      <w:rFonts w:ascii="Calibri" w:eastAsia="Calibri" w:hAnsi="Calibri" w:cs="Times New Roman"/>
    </w:rPr>
  </w:style>
  <w:style w:type="paragraph" w:customStyle="1" w:styleId="04xlpa">
    <w:name w:val="_04xlpa"/>
    <w:basedOn w:val="a"/>
    <w:rsid w:val="003C0FBA"/>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unhideWhenUsed/>
    <w:rsid w:val="008B5B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8B5B3A"/>
    <w:pPr>
      <w:suppressAutoHyphens/>
      <w:autoSpaceDN w:val="0"/>
      <w:spacing w:after="0"/>
      <w:jc w:val="both"/>
      <w:textAlignment w:val="baseline"/>
    </w:pPr>
    <w:rPr>
      <w:rFonts w:ascii="NanumGothic" w:eastAsia="NanumGothic" w:hAnsi="NanumGothic" w:cs="NanumGothic"/>
      <w:color w:val="00000A"/>
      <w:kern w:val="3"/>
      <w:lang w:eastAsia="zh-CN" w:bidi="hi-IN"/>
    </w:rPr>
  </w:style>
  <w:style w:type="paragraph" w:customStyle="1" w:styleId="paragraphparagraphnycys">
    <w:name w:val="paragraph_paragraph__nycys"/>
    <w:basedOn w:val="a"/>
    <w:rsid w:val="00D66B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sexttext-tov6w">
    <w:name w:val="ds_ext_text-tov6w"/>
    <w:basedOn w:val="a0"/>
    <w:rsid w:val="00D66B75"/>
  </w:style>
  <w:style w:type="paragraph" w:styleId="a6">
    <w:name w:val="List Paragraph"/>
    <w:basedOn w:val="a"/>
    <w:uiPriority w:val="34"/>
    <w:qFormat/>
    <w:rsid w:val="001A4DB6"/>
    <w:pPr>
      <w:spacing w:after="200" w:line="276" w:lineRule="auto"/>
      <w:ind w:left="720"/>
      <w:contextualSpacing/>
    </w:pPr>
    <w:rPr>
      <w:rFonts w:asciiTheme="minorHAnsi" w:eastAsiaTheme="minorHAnsi" w:hAnsiTheme="minorHAnsi" w:cstheme="minorBidi"/>
    </w:rPr>
  </w:style>
  <w:style w:type="character" w:customStyle="1" w:styleId="10">
    <w:name w:val="Заголовок 1 Знак"/>
    <w:basedOn w:val="a0"/>
    <w:link w:val="1"/>
    <w:uiPriority w:val="9"/>
    <w:rsid w:val="005C401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999894">
      <w:bodyDiv w:val="1"/>
      <w:marLeft w:val="0"/>
      <w:marRight w:val="0"/>
      <w:marTop w:val="0"/>
      <w:marBottom w:val="0"/>
      <w:divBdr>
        <w:top w:val="none" w:sz="0" w:space="0" w:color="auto"/>
        <w:left w:val="none" w:sz="0" w:space="0" w:color="auto"/>
        <w:bottom w:val="none" w:sz="0" w:space="0" w:color="auto"/>
        <w:right w:val="none" w:sz="0" w:space="0" w:color="auto"/>
      </w:divBdr>
    </w:div>
    <w:div w:id="1065033664">
      <w:bodyDiv w:val="1"/>
      <w:marLeft w:val="0"/>
      <w:marRight w:val="0"/>
      <w:marTop w:val="0"/>
      <w:marBottom w:val="0"/>
      <w:divBdr>
        <w:top w:val="none" w:sz="0" w:space="0" w:color="auto"/>
        <w:left w:val="none" w:sz="0" w:space="0" w:color="auto"/>
        <w:bottom w:val="none" w:sz="0" w:space="0" w:color="auto"/>
        <w:right w:val="none" w:sz="0" w:space="0" w:color="auto"/>
      </w:divBdr>
    </w:div>
    <w:div w:id="1505130166">
      <w:bodyDiv w:val="1"/>
      <w:marLeft w:val="0"/>
      <w:marRight w:val="0"/>
      <w:marTop w:val="0"/>
      <w:marBottom w:val="0"/>
      <w:divBdr>
        <w:top w:val="none" w:sz="0" w:space="0" w:color="auto"/>
        <w:left w:val="none" w:sz="0" w:space="0" w:color="auto"/>
        <w:bottom w:val="none" w:sz="0" w:space="0" w:color="auto"/>
        <w:right w:val="none" w:sz="0" w:space="0" w:color="auto"/>
      </w:divBdr>
    </w:div>
    <w:div w:id="1656300723">
      <w:bodyDiv w:val="1"/>
      <w:marLeft w:val="0"/>
      <w:marRight w:val="0"/>
      <w:marTop w:val="0"/>
      <w:marBottom w:val="0"/>
      <w:divBdr>
        <w:top w:val="none" w:sz="0" w:space="0" w:color="auto"/>
        <w:left w:val="none" w:sz="0" w:space="0" w:color="auto"/>
        <w:bottom w:val="none" w:sz="0" w:space="0" w:color="auto"/>
        <w:right w:val="none" w:sz="0" w:space="0" w:color="auto"/>
      </w:divBdr>
    </w:div>
    <w:div w:id="1799954385">
      <w:bodyDiv w:val="1"/>
      <w:marLeft w:val="0"/>
      <w:marRight w:val="0"/>
      <w:marTop w:val="0"/>
      <w:marBottom w:val="0"/>
      <w:divBdr>
        <w:top w:val="none" w:sz="0" w:space="0" w:color="auto"/>
        <w:left w:val="none" w:sz="0" w:space="0" w:color="auto"/>
        <w:bottom w:val="none" w:sz="0" w:space="0" w:color="auto"/>
        <w:right w:val="none" w:sz="0" w:space="0" w:color="auto"/>
      </w:divBdr>
    </w:div>
    <w:div w:id="191254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ices.government.ru/letters/form" TargetMode="External"/><Relationship Id="rId13" Type="http://schemas.openxmlformats.org/officeDocument/2006/relationships/hyperlink" Target="https://epp.genproc.gov.ru/web/gprf/internet-reception/personal-receptionrequest" TargetMode="External"/><Relationship Id="rId18" Type="http://schemas.openxmlformats.org/officeDocument/2006/relationships/hyperlink" Target="https://priemnaya.duma.gov.ru/ru/message/?d=99112835" TargetMode="External"/><Relationship Id="rId26" Type="http://schemas.openxmlformats.org/officeDocument/2006/relationships/hyperlink" Target="https://ria.ru/20221027/kiberataki-1827097874.html?in=t" TargetMode="External"/><Relationship Id="rId3" Type="http://schemas.openxmlformats.org/officeDocument/2006/relationships/settings" Target="settings.xml"/><Relationship Id="rId21" Type="http://schemas.openxmlformats.org/officeDocument/2006/relationships/hyperlink" Target="https://sozd.duma.gov.ru/bill/49269-8" TargetMode="External"/><Relationship Id="rId7" Type="http://schemas.openxmlformats.org/officeDocument/2006/relationships/hyperlink" Target="https://priemnaya.duma.gov.ru/ru/message/" TargetMode="External"/><Relationship Id="rId12" Type="http://schemas.openxmlformats.org/officeDocument/2006/relationships/hyperlink" Target="http://services.government.ru/letters/form/" TargetMode="External"/><Relationship Id="rId17" Type="http://schemas.openxmlformats.org/officeDocument/2006/relationships/hyperlink" Target="https://priemnaya.duma.gov.ru/ru/message/?d=1055952" TargetMode="External"/><Relationship Id="rId25" Type="http://schemas.openxmlformats.org/officeDocument/2006/relationships/hyperlink" Target="https://www.cnews.ru/news/top/2022-10-27_rossiya_obognala_ssha_i_stala" TargetMode="External"/><Relationship Id="rId2" Type="http://schemas.openxmlformats.org/officeDocument/2006/relationships/styles" Target="styles.xml"/><Relationship Id="rId16" Type="http://schemas.openxmlformats.org/officeDocument/2006/relationships/hyperlink" Target="https://priemnaya.duma.gov.ru/ru/message/?d=99109912" TargetMode="External"/><Relationship Id="rId20" Type="http://schemas.openxmlformats.org/officeDocument/2006/relationships/hyperlink" Target="https://sozd.duma.gov.ru/bill/211535-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tters.kremlin.ru/letters/send" TargetMode="External"/><Relationship Id="rId11" Type="http://schemas.openxmlformats.org/officeDocument/2006/relationships/hyperlink" Target="http://services.government.ru/letters/form/" TargetMode="External"/><Relationship Id="rId24" Type="http://schemas.openxmlformats.org/officeDocument/2006/relationships/hyperlink" Target="https://www.rbc.ru/rbcfreenews/6390b6509a7947515e256d2e" TargetMode="External"/><Relationship Id="rId5" Type="http://schemas.openxmlformats.org/officeDocument/2006/relationships/image" Target="media/image1.png"/><Relationship Id="rId15" Type="http://schemas.openxmlformats.org/officeDocument/2006/relationships/hyperlink" Target="https://priemnaya.duma.gov.ru/ru/message/" TargetMode="External"/><Relationship Id="rId23" Type="http://schemas.openxmlformats.org/officeDocument/2006/relationships/hyperlink" Target="https://ren-tv.turbopages.org/ren.tv/s/longread/1010577-chem-grozit-utechka-biometricheskikh-dannykh-rossiian" TargetMode="External"/><Relationship Id="rId28" Type="http://schemas.openxmlformats.org/officeDocument/2006/relationships/hyperlink" Target="https://sozd.duma.gov.ru/bill/49269-8" TargetMode="External"/><Relationship Id="rId10" Type="http://schemas.openxmlformats.org/officeDocument/2006/relationships/hyperlink" Target="https://priemnaya.duma.gov.ru/ru/message/?d=99100829" TargetMode="External"/><Relationship Id="rId19" Type="http://schemas.openxmlformats.org/officeDocument/2006/relationships/hyperlink" Target="https://priemnaya.duma.gov.ru/ru/message/" TargetMode="External"/><Relationship Id="rId4" Type="http://schemas.openxmlformats.org/officeDocument/2006/relationships/webSettings" Target="webSettings.xml"/><Relationship Id="rId9" Type="http://schemas.openxmlformats.org/officeDocument/2006/relationships/hyperlink" Target="https://priemnaya.duma.gov.ru/ru/message/" TargetMode="External"/><Relationship Id="rId14" Type="http://schemas.openxmlformats.org/officeDocument/2006/relationships/hyperlink" Target="https://digital.gov.ru/ru/appeals/form" TargetMode="External"/><Relationship Id="rId22" Type="http://schemas.openxmlformats.org/officeDocument/2006/relationships/hyperlink" Target="https://tass.ru/mezhdunarodnaya-panorama/16557241" TargetMode="External"/><Relationship Id="rId27" Type="http://schemas.openxmlformats.org/officeDocument/2006/relationships/hyperlink" Target="https://sozd.duma.gov.ru/bill/211535-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2864</Words>
  <Characters>16326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2022-12-11T16:04:00Z</dcterms:created>
  <dcterms:modified xsi:type="dcterms:W3CDTF">2022-12-11T19:07:00Z</dcterms:modified>
</cp:coreProperties>
</file>